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1729" w:rsidRPr="00231729" w:rsidRDefault="00231729" w:rsidP="00231729">
      <w:pPr>
        <w:pStyle w:val="BodyText"/>
        <w:spacing w:before="200"/>
        <w:ind w:left="6480"/>
        <w:jc w:val="center"/>
        <w:rPr>
          <w:szCs w:val="24"/>
          <w:lang w:val="bg-BG"/>
        </w:rPr>
      </w:pPr>
      <w:bookmarkStart w:id="0" w:name="_GoBack"/>
      <w:r w:rsidRPr="00231729">
        <w:rPr>
          <w:szCs w:val="24"/>
          <w:lang w:val="bg-BG"/>
        </w:rPr>
        <w:t>Приложение № 1</w:t>
      </w:r>
    </w:p>
    <w:p w:rsidR="00482622" w:rsidRPr="00482622" w:rsidRDefault="00482622" w:rsidP="00ED6022">
      <w:pPr>
        <w:pStyle w:val="BodyText"/>
        <w:spacing w:before="2600"/>
        <w:jc w:val="center"/>
        <w:rPr>
          <w:b/>
          <w:sz w:val="40"/>
          <w:szCs w:val="40"/>
          <w:lang w:val="bg-BG"/>
        </w:rPr>
      </w:pPr>
      <w:r w:rsidRPr="00482622">
        <w:rPr>
          <w:b/>
          <w:sz w:val="40"/>
          <w:szCs w:val="40"/>
          <w:lang w:val="bg-BG"/>
        </w:rPr>
        <w:t>ИЗИСКВАНИЯ</w:t>
      </w:r>
    </w:p>
    <w:p w:rsidR="00482622" w:rsidRPr="00482622" w:rsidRDefault="00756012" w:rsidP="00482622">
      <w:pPr>
        <w:pStyle w:val="BodyText"/>
        <w:spacing w:before="400"/>
        <w:jc w:val="center"/>
        <w:rPr>
          <w:b/>
          <w:sz w:val="28"/>
          <w:szCs w:val="28"/>
          <w:lang w:val="bg-BG"/>
        </w:rPr>
      </w:pPr>
      <w:r w:rsidRPr="00482622">
        <w:rPr>
          <w:b/>
          <w:sz w:val="28"/>
          <w:szCs w:val="28"/>
          <w:lang w:val="bg-BG"/>
        </w:rPr>
        <w:t>ЗА РАЗРАБОТКА НА</w:t>
      </w:r>
    </w:p>
    <w:p w:rsidR="00F02DC6" w:rsidRPr="00482622" w:rsidRDefault="000F6F79" w:rsidP="00482622">
      <w:pPr>
        <w:pStyle w:val="BodyText"/>
        <w:spacing w:before="2000"/>
        <w:jc w:val="center"/>
        <w:rPr>
          <w:b/>
          <w:sz w:val="40"/>
          <w:szCs w:val="40"/>
          <w:lang w:val="bg-BG"/>
        </w:rPr>
      </w:pPr>
      <w:r>
        <w:rPr>
          <w:b/>
          <w:sz w:val="40"/>
          <w:szCs w:val="40"/>
          <w:lang w:val="bg-BG"/>
        </w:rPr>
        <w:t>ИНФОРМАЦИОННА СИСТЕМА</w:t>
      </w:r>
      <w:r w:rsidRPr="000F6F79">
        <w:rPr>
          <w:b/>
          <w:sz w:val="40"/>
          <w:szCs w:val="40"/>
          <w:lang w:val="bg-BG"/>
        </w:rPr>
        <w:br/>
      </w:r>
      <w:r w:rsidR="00756012" w:rsidRPr="00482622">
        <w:rPr>
          <w:b/>
          <w:sz w:val="40"/>
          <w:szCs w:val="40"/>
          <w:lang w:val="bg-BG"/>
        </w:rPr>
        <w:t>„</w:t>
      </w:r>
      <w:r w:rsidR="00B47EFB" w:rsidRPr="00482622">
        <w:rPr>
          <w:b/>
          <w:sz w:val="40"/>
          <w:szCs w:val="40"/>
          <w:lang w:val="bg-BG"/>
        </w:rPr>
        <w:t>РЕГИСТЪР</w:t>
      </w:r>
      <w:r w:rsidR="00A66C58" w:rsidRPr="00482622">
        <w:rPr>
          <w:b/>
          <w:sz w:val="40"/>
          <w:szCs w:val="40"/>
          <w:lang w:val="bg-BG"/>
        </w:rPr>
        <w:t xml:space="preserve"> </w:t>
      </w:r>
      <w:r w:rsidR="00B47EFB" w:rsidRPr="00482622">
        <w:rPr>
          <w:b/>
          <w:sz w:val="40"/>
          <w:szCs w:val="40"/>
          <w:lang w:val="bg-BG"/>
        </w:rPr>
        <w:t>НА</w:t>
      </w:r>
      <w:r w:rsidR="00A66C58" w:rsidRPr="00482622">
        <w:rPr>
          <w:b/>
          <w:sz w:val="40"/>
          <w:szCs w:val="40"/>
          <w:lang w:val="bg-BG"/>
        </w:rPr>
        <w:t xml:space="preserve"> </w:t>
      </w:r>
      <w:r w:rsidR="00482622">
        <w:rPr>
          <w:b/>
          <w:sz w:val="40"/>
          <w:szCs w:val="40"/>
          <w:lang w:val="bg-BG"/>
        </w:rPr>
        <w:t>БАНКОВИТЕ</w:t>
      </w:r>
      <w:r w:rsidR="00482622">
        <w:rPr>
          <w:b/>
          <w:sz w:val="40"/>
          <w:szCs w:val="40"/>
          <w:lang w:val="bg-BG"/>
        </w:rPr>
        <w:br/>
      </w:r>
      <w:r w:rsidR="00B47EFB" w:rsidRPr="00482622">
        <w:rPr>
          <w:b/>
          <w:sz w:val="40"/>
          <w:szCs w:val="40"/>
          <w:lang w:val="bg-BG"/>
        </w:rPr>
        <w:t>СМЕТКИ</w:t>
      </w:r>
      <w:r w:rsidR="00482622">
        <w:rPr>
          <w:b/>
          <w:sz w:val="40"/>
          <w:szCs w:val="40"/>
          <w:lang w:val="bg-BG"/>
        </w:rPr>
        <w:t xml:space="preserve"> </w:t>
      </w:r>
      <w:r w:rsidR="00B47EFB" w:rsidRPr="00482622">
        <w:rPr>
          <w:b/>
          <w:sz w:val="40"/>
          <w:szCs w:val="40"/>
          <w:lang w:val="bg-BG"/>
        </w:rPr>
        <w:t>И СЕЙФОВЕ</w:t>
      </w:r>
      <w:r w:rsidR="00720B5E">
        <w:rPr>
          <w:b/>
          <w:sz w:val="40"/>
          <w:szCs w:val="40"/>
          <w:lang w:val="bg-BG"/>
        </w:rPr>
        <w:t xml:space="preserve"> </w:t>
      </w:r>
      <w:r w:rsidR="00720B5E" w:rsidRPr="00482622">
        <w:rPr>
          <w:b/>
          <w:sz w:val="40"/>
          <w:szCs w:val="40"/>
          <w:lang w:val="bg-BG"/>
        </w:rPr>
        <w:t>(РБСС)</w:t>
      </w:r>
      <w:r w:rsidR="00330CE4" w:rsidRPr="00330CE4">
        <w:rPr>
          <w:b/>
          <w:sz w:val="40"/>
          <w:szCs w:val="40"/>
          <w:lang w:val="bg-BG"/>
        </w:rPr>
        <w:t>“</w:t>
      </w:r>
      <w:r w:rsidR="00330CE4" w:rsidRPr="00330CE4">
        <w:rPr>
          <w:b/>
          <w:sz w:val="40"/>
          <w:szCs w:val="40"/>
          <w:lang w:val="bg-BG"/>
        </w:rPr>
        <w:br/>
      </w:r>
    </w:p>
    <w:p w:rsidR="00F02DC6" w:rsidRPr="00C71AA5" w:rsidRDefault="00F02DC6">
      <w:pPr>
        <w:pStyle w:val="BodyText"/>
        <w:jc w:val="center"/>
        <w:rPr>
          <w:b/>
          <w:szCs w:val="24"/>
          <w:lang w:val="bg-BG"/>
        </w:rPr>
      </w:pPr>
    </w:p>
    <w:p w:rsidR="00DF36DF" w:rsidRDefault="00F664F9" w:rsidP="004731EE">
      <w:pPr>
        <w:spacing w:after="600"/>
        <w:jc w:val="center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br w:type="page"/>
      </w:r>
    </w:p>
    <w:p w:rsidR="00DF36DF" w:rsidRPr="00DF36DF" w:rsidRDefault="00DF36DF" w:rsidP="00DF36DF">
      <w:pPr>
        <w:spacing w:before="4000" w:after="600"/>
        <w:jc w:val="center"/>
        <w:rPr>
          <w:lang w:val="bg-BG"/>
        </w:rPr>
      </w:pPr>
    </w:p>
    <w:p w:rsidR="00DF36DF" w:rsidRPr="00DF36DF" w:rsidRDefault="00DF36DF" w:rsidP="00DF36DF">
      <w:pPr>
        <w:spacing w:before="6000" w:after="600"/>
        <w:jc w:val="center"/>
        <w:rPr>
          <w:lang w:val="bg-BG"/>
        </w:rPr>
      </w:pPr>
    </w:p>
    <w:p w:rsidR="00DF36DF" w:rsidRDefault="00DF36DF" w:rsidP="00DF36DF">
      <w:pPr>
        <w:spacing w:before="6000" w:after="600"/>
        <w:jc w:val="center"/>
        <w:rPr>
          <w:i/>
          <w:lang w:val="bg-BG"/>
        </w:rPr>
      </w:pPr>
    </w:p>
    <w:p w:rsidR="00ED6022" w:rsidRDefault="004731EE" w:rsidP="00AE3ECF">
      <w:pPr>
        <w:spacing w:before="2000" w:after="600"/>
        <w:jc w:val="center"/>
        <w:rPr>
          <w:b/>
          <w:sz w:val="24"/>
          <w:szCs w:val="24"/>
          <w:lang w:val="bg-BG"/>
        </w:rPr>
      </w:pPr>
      <w:r>
        <w:rPr>
          <w:sz w:val="24"/>
          <w:szCs w:val="24"/>
          <w:lang w:val="bg-BG"/>
        </w:rPr>
        <w:br w:type="page"/>
      </w:r>
      <w:r w:rsidRPr="00ED6022">
        <w:rPr>
          <w:b/>
          <w:sz w:val="24"/>
          <w:szCs w:val="24"/>
          <w:lang w:val="bg-BG"/>
        </w:rPr>
        <w:lastRenderedPageBreak/>
        <w:t>СЪДЪРЖАНИЕ</w:t>
      </w:r>
    </w:p>
    <w:p w:rsidR="007610F5" w:rsidRDefault="004731EE">
      <w:pPr>
        <w:pStyle w:val="TOC1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444618894" w:history="1">
        <w:r w:rsidR="007610F5" w:rsidRPr="00A41F0D">
          <w:rPr>
            <w:rStyle w:val="Hyperlink"/>
            <w:noProof/>
          </w:rPr>
          <w:t>I.</w:t>
        </w:r>
        <w:r w:rsidR="007610F5">
          <w:rPr>
            <w:rFonts w:asciiTheme="minorHAnsi" w:eastAsiaTheme="minorEastAsia" w:hAnsiTheme="minorHAnsi" w:cstheme="minorBidi"/>
            <w:noProof/>
            <w:sz w:val="22"/>
            <w:szCs w:val="22"/>
            <w:lang w:val="en-US" w:eastAsia="en-US"/>
          </w:rPr>
          <w:tab/>
        </w:r>
        <w:r w:rsidR="007610F5" w:rsidRPr="00A41F0D">
          <w:rPr>
            <w:rStyle w:val="Hyperlink"/>
            <w:noProof/>
          </w:rPr>
          <w:t>ОСНОВАНИЕ ЗА РАЗРАБОТКА И ОРГАНИЗАЦИОННА СТРУКТУРА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_Toc444618894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4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1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895" w:history="1">
        <w:r w:rsidR="007610F5" w:rsidRPr="00A41F0D">
          <w:rPr>
            <w:rStyle w:val="Hyperlink"/>
            <w:noProof/>
          </w:rPr>
          <w:t>II.</w:t>
        </w:r>
        <w:r w:rsidR="007610F5">
          <w:rPr>
            <w:rFonts w:asciiTheme="minorHAnsi" w:eastAsiaTheme="minorEastAsia" w:hAnsiTheme="minorHAnsi" w:cstheme="minorBidi"/>
            <w:noProof/>
            <w:sz w:val="22"/>
            <w:szCs w:val="22"/>
            <w:lang w:val="en-US" w:eastAsia="en-US"/>
          </w:rPr>
          <w:tab/>
        </w:r>
        <w:r w:rsidR="007610F5" w:rsidRPr="00A41F0D">
          <w:rPr>
            <w:rStyle w:val="Hyperlink"/>
            <w:noProof/>
          </w:rPr>
          <w:t>ОБХВАТ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_Toc444618895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4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896" w:history="1">
        <w:r w:rsidR="007610F5" w:rsidRPr="00A41F0D">
          <w:rPr>
            <w:rStyle w:val="Hyperlink"/>
            <w:noProof/>
          </w:rPr>
          <w:t>1. Относно банковите сметки: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_Toc444618896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4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897" w:history="1">
        <w:r w:rsidR="007610F5" w:rsidRPr="00A41F0D">
          <w:rPr>
            <w:rStyle w:val="Hyperlink"/>
            <w:noProof/>
          </w:rPr>
          <w:t>1.1. Номер на банкова сметка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_Toc444618897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4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898" w:history="1">
        <w:r w:rsidR="007610F5" w:rsidRPr="00A41F0D">
          <w:rPr>
            <w:rStyle w:val="Hyperlink"/>
            <w:noProof/>
          </w:rPr>
          <w:t>1.2. Датата на откриване и датата на закриване на сметката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_Toc444618898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5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899" w:history="1">
        <w:r w:rsidR="007610F5" w:rsidRPr="00A41F0D">
          <w:rPr>
            <w:rStyle w:val="Hyperlink"/>
            <w:noProof/>
          </w:rPr>
          <w:t>1.3. Титуляр на сметката (Лицето, на чието име е открита банковата сметка)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_Toc444618899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5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0" w:history="1">
        <w:r w:rsidR="007610F5" w:rsidRPr="00A41F0D">
          <w:rPr>
            <w:rStyle w:val="Hyperlink"/>
            <w:noProof/>
          </w:rPr>
          <w:t>1.4. Лица, упълномощени да се разпореждат със сметките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_Toc444618900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7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1" w:history="1">
        <w:r w:rsidR="007610F5" w:rsidRPr="00A41F0D">
          <w:rPr>
            <w:rStyle w:val="Hyperlink"/>
            <w:noProof/>
          </w:rPr>
          <w:t>2. Относно банковите сейфове: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_Toc444618901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7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2" w:history="1">
        <w:r w:rsidR="007610F5" w:rsidRPr="00A41F0D">
          <w:rPr>
            <w:rStyle w:val="Hyperlink"/>
            <w:noProof/>
          </w:rPr>
          <w:t>2.1. Наемател на сейфа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_Toc444618902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7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3" w:history="1">
        <w:r w:rsidR="007610F5" w:rsidRPr="00A41F0D">
          <w:rPr>
            <w:rStyle w:val="Hyperlink"/>
            <w:noProof/>
          </w:rPr>
          <w:t>2.2. Лица, упълномощени от наемателя за достъп до сейфа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_Toc444618903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8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1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4" w:history="1">
        <w:r w:rsidR="007610F5" w:rsidRPr="00A41F0D">
          <w:rPr>
            <w:rStyle w:val="Hyperlink"/>
            <w:noProof/>
          </w:rPr>
          <w:t>III.</w:t>
        </w:r>
        <w:r w:rsidR="007610F5">
          <w:rPr>
            <w:rFonts w:asciiTheme="minorHAnsi" w:eastAsiaTheme="minorEastAsia" w:hAnsiTheme="minorHAnsi" w:cstheme="minorBidi"/>
            <w:noProof/>
            <w:sz w:val="22"/>
            <w:szCs w:val="22"/>
            <w:lang w:val="en-US" w:eastAsia="en-US"/>
          </w:rPr>
          <w:tab/>
        </w:r>
        <w:r w:rsidR="007610F5" w:rsidRPr="00A41F0D">
          <w:rPr>
            <w:rStyle w:val="Hyperlink"/>
            <w:noProof/>
          </w:rPr>
          <w:t>ПОТРЕБИТЕЛИ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_Toc444618904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8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5" w:history="1">
        <w:r w:rsidR="007610F5" w:rsidRPr="00A41F0D">
          <w:rPr>
            <w:rStyle w:val="Hyperlink"/>
            <w:noProof/>
          </w:rPr>
          <w:t>1. Потребители с достъп до системата по ал. 3 на чл. 56а от ЗКИ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_Toc444618905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8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6" w:history="1">
        <w:r w:rsidR="007610F5" w:rsidRPr="00A41F0D">
          <w:rPr>
            <w:rStyle w:val="Hyperlink"/>
            <w:noProof/>
          </w:rPr>
          <w:t>2. Физически и юридически лица по ал. 4 на чл. 56а от ЗКИ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_Toc444618906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9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7" w:history="1">
        <w:r w:rsidR="007610F5" w:rsidRPr="00A41F0D">
          <w:rPr>
            <w:rStyle w:val="Hyperlink"/>
            <w:noProof/>
          </w:rPr>
          <w:t>3. Потребители само с достъп за зареждане на данни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_Toc444618907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9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1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8" w:history="1">
        <w:r w:rsidR="007610F5" w:rsidRPr="00A41F0D">
          <w:rPr>
            <w:rStyle w:val="Hyperlink"/>
            <w:noProof/>
          </w:rPr>
          <w:t>IV.</w:t>
        </w:r>
        <w:r w:rsidR="007610F5">
          <w:rPr>
            <w:rFonts w:asciiTheme="minorHAnsi" w:eastAsiaTheme="minorEastAsia" w:hAnsiTheme="minorHAnsi" w:cstheme="minorBidi"/>
            <w:noProof/>
            <w:sz w:val="22"/>
            <w:szCs w:val="22"/>
            <w:lang w:val="en-US" w:eastAsia="en-US"/>
          </w:rPr>
          <w:tab/>
        </w:r>
        <w:r w:rsidR="007610F5" w:rsidRPr="00A41F0D">
          <w:rPr>
            <w:rStyle w:val="Hyperlink"/>
            <w:noProof/>
          </w:rPr>
          <w:t>ФУНКЦИИ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_Toc444618908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9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09" w:history="1">
        <w:r w:rsidR="007610F5" w:rsidRPr="00A41F0D">
          <w:rPr>
            <w:rStyle w:val="Hyperlink"/>
            <w:noProof/>
          </w:rPr>
          <w:t>1. Зареждане на първоначалната информация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_Toc444618909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9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0" w:history="1">
        <w:r w:rsidR="007610F5" w:rsidRPr="00A41F0D">
          <w:rPr>
            <w:rStyle w:val="Hyperlink"/>
            <w:noProof/>
          </w:rPr>
          <w:t>2. Периодично актуализиране на информацията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_Toc444618910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10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1" w:history="1">
        <w:r w:rsidR="007610F5" w:rsidRPr="00A41F0D">
          <w:rPr>
            <w:rStyle w:val="Hyperlink"/>
            <w:noProof/>
          </w:rPr>
          <w:t>3. Предоставяне на информация на потребителите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_Toc444618911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11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2" w:history="1">
        <w:r w:rsidR="007610F5" w:rsidRPr="00A41F0D">
          <w:rPr>
            <w:rStyle w:val="Hyperlink"/>
            <w:noProof/>
          </w:rPr>
          <w:t>4. Предоставяне на информация във връзка с ал. 4 на чл. 56а от ЗКИ относно физически и юридически лица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_Toc444618912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15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3" w:history="1">
        <w:r w:rsidR="007610F5" w:rsidRPr="00A41F0D">
          <w:rPr>
            <w:rStyle w:val="Hyperlink"/>
            <w:noProof/>
          </w:rPr>
          <w:t>5. Тарифиране на услугите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_Toc444618913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16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4" w:history="1">
        <w:r w:rsidR="007610F5" w:rsidRPr="00A41F0D">
          <w:rPr>
            <w:rStyle w:val="Hyperlink"/>
            <w:noProof/>
          </w:rPr>
          <w:t>6. Управление на потребителите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_Toc444618914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16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5" w:history="1">
        <w:r w:rsidR="007610F5" w:rsidRPr="00A41F0D">
          <w:rPr>
            <w:rStyle w:val="Hyperlink"/>
            <w:noProof/>
          </w:rPr>
          <w:t>7. Администриране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_Toc444618915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16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1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6" w:history="1">
        <w:r w:rsidR="007610F5" w:rsidRPr="00A41F0D">
          <w:rPr>
            <w:rStyle w:val="Hyperlink"/>
            <w:noProof/>
          </w:rPr>
          <w:t>V.</w:t>
        </w:r>
        <w:r w:rsidR="007610F5">
          <w:rPr>
            <w:rFonts w:asciiTheme="minorHAnsi" w:eastAsiaTheme="minorEastAsia" w:hAnsiTheme="minorHAnsi" w:cstheme="minorBidi"/>
            <w:noProof/>
            <w:sz w:val="22"/>
            <w:szCs w:val="22"/>
            <w:lang w:val="en-US" w:eastAsia="en-US"/>
          </w:rPr>
          <w:tab/>
        </w:r>
        <w:r w:rsidR="007610F5" w:rsidRPr="00A41F0D">
          <w:rPr>
            <w:rStyle w:val="Hyperlink"/>
            <w:noProof/>
          </w:rPr>
          <w:t>ИЗИСКВАНИЯ КЪМ ТЕХНИЧЕСКАТА РЕАЛИЗАЦИЯ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_Toc444618916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17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1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7" w:history="1">
        <w:r w:rsidR="007610F5" w:rsidRPr="00A41F0D">
          <w:rPr>
            <w:rStyle w:val="Hyperlink"/>
            <w:noProof/>
          </w:rPr>
          <w:t>VI.</w:t>
        </w:r>
        <w:r w:rsidR="007610F5">
          <w:rPr>
            <w:rFonts w:asciiTheme="minorHAnsi" w:eastAsiaTheme="minorEastAsia" w:hAnsiTheme="minorHAnsi" w:cstheme="minorBidi"/>
            <w:noProof/>
            <w:sz w:val="22"/>
            <w:szCs w:val="22"/>
            <w:lang w:val="en-US" w:eastAsia="en-US"/>
          </w:rPr>
          <w:tab/>
        </w:r>
        <w:r w:rsidR="007610F5" w:rsidRPr="00A41F0D">
          <w:rPr>
            <w:rStyle w:val="Hyperlink"/>
            <w:noProof/>
          </w:rPr>
          <w:t>ИЗИСКВАНИЯ КЪМ СИГУРНОСТТА НА ИНФОРМАЦИЯТА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_Toc444618917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18</w:t>
        </w:r>
        <w:r w:rsidR="007610F5">
          <w:rPr>
            <w:noProof/>
            <w:webHidden/>
          </w:rPr>
          <w:fldChar w:fldCharType="end"/>
        </w:r>
      </w:hyperlink>
    </w:p>
    <w:p w:rsidR="007610F5" w:rsidRDefault="00117474">
      <w:pPr>
        <w:pStyle w:val="TOC1"/>
        <w:rPr>
          <w:rFonts w:asciiTheme="minorHAnsi" w:eastAsiaTheme="minorEastAsia" w:hAnsiTheme="minorHAnsi" w:cstheme="minorBidi"/>
          <w:noProof/>
          <w:sz w:val="22"/>
          <w:szCs w:val="22"/>
          <w:lang w:val="en-US" w:eastAsia="en-US"/>
        </w:rPr>
      </w:pPr>
      <w:hyperlink w:anchor="_Toc444618918" w:history="1">
        <w:r w:rsidR="007610F5" w:rsidRPr="00A41F0D">
          <w:rPr>
            <w:rStyle w:val="Hyperlink"/>
            <w:noProof/>
          </w:rPr>
          <w:t>VII.</w:t>
        </w:r>
        <w:r w:rsidR="007610F5">
          <w:rPr>
            <w:rFonts w:asciiTheme="minorHAnsi" w:eastAsiaTheme="minorEastAsia" w:hAnsiTheme="minorHAnsi" w:cstheme="minorBidi"/>
            <w:noProof/>
            <w:sz w:val="22"/>
            <w:szCs w:val="22"/>
            <w:lang w:val="en-US" w:eastAsia="en-US"/>
          </w:rPr>
          <w:tab/>
        </w:r>
        <w:r w:rsidR="007610F5" w:rsidRPr="00A41F0D">
          <w:rPr>
            <w:rStyle w:val="Hyperlink"/>
            <w:noProof/>
          </w:rPr>
          <w:t xml:space="preserve">ИЗИСКВАНИЯ КЪМ </w:t>
        </w:r>
        <w:r w:rsidR="007610F5" w:rsidRPr="00A41F0D">
          <w:rPr>
            <w:rStyle w:val="Hyperlink"/>
            <w:noProof/>
            <w:lang w:eastAsia="en-US"/>
          </w:rPr>
          <w:t>СЪПРОВОЖДАЩАТА ДОКУМЕНТАЦИЯ НА СИСТЕМАТА</w:t>
        </w:r>
        <w:r w:rsidR="007610F5">
          <w:rPr>
            <w:noProof/>
            <w:webHidden/>
          </w:rPr>
          <w:tab/>
        </w:r>
        <w:r w:rsidR="007610F5">
          <w:rPr>
            <w:noProof/>
            <w:webHidden/>
          </w:rPr>
          <w:fldChar w:fldCharType="begin"/>
        </w:r>
        <w:r w:rsidR="007610F5">
          <w:rPr>
            <w:noProof/>
            <w:webHidden/>
          </w:rPr>
          <w:instrText xml:space="preserve"> PAGEREF _Toc444618918 \h </w:instrText>
        </w:r>
        <w:r w:rsidR="007610F5">
          <w:rPr>
            <w:noProof/>
            <w:webHidden/>
          </w:rPr>
        </w:r>
        <w:r w:rsidR="007610F5">
          <w:rPr>
            <w:noProof/>
            <w:webHidden/>
          </w:rPr>
          <w:fldChar w:fldCharType="separate"/>
        </w:r>
        <w:r w:rsidR="0068135D">
          <w:rPr>
            <w:noProof/>
            <w:webHidden/>
          </w:rPr>
          <w:t>19</w:t>
        </w:r>
        <w:r w:rsidR="007610F5">
          <w:rPr>
            <w:noProof/>
            <w:webHidden/>
          </w:rPr>
          <w:fldChar w:fldCharType="end"/>
        </w:r>
      </w:hyperlink>
    </w:p>
    <w:p w:rsidR="004731EE" w:rsidRDefault="004731EE">
      <w:r>
        <w:rPr>
          <w:b/>
          <w:bCs/>
          <w:noProof/>
        </w:rPr>
        <w:fldChar w:fldCharType="end"/>
      </w:r>
    </w:p>
    <w:p w:rsidR="00ED6022" w:rsidRPr="00ED6022" w:rsidRDefault="00ED6022">
      <w:pPr>
        <w:rPr>
          <w:b/>
          <w:sz w:val="24"/>
          <w:szCs w:val="24"/>
          <w:lang w:val="bg-BG"/>
        </w:rPr>
      </w:pPr>
    </w:p>
    <w:p w:rsidR="00F02DC6" w:rsidRPr="00C71AA5" w:rsidRDefault="00ED6022">
      <w:pPr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br w:type="page"/>
      </w:r>
    </w:p>
    <w:p w:rsidR="00A86688" w:rsidRPr="00A86688" w:rsidRDefault="00A86688" w:rsidP="005B297D">
      <w:pPr>
        <w:pStyle w:val="Heading1"/>
      </w:pPr>
      <w:bookmarkStart w:id="1" w:name="_Toc444618894"/>
      <w:r w:rsidRPr="003B6A18">
        <w:lastRenderedPageBreak/>
        <w:t>ОСНОВАНИЕ ЗА РАЗРАБОТКА</w:t>
      </w:r>
      <w:r>
        <w:t xml:space="preserve"> И ОРГАНИЗАЦИОННА СТРУКТУРА</w:t>
      </w:r>
      <w:bookmarkEnd w:id="1"/>
    </w:p>
    <w:p w:rsidR="00A86688" w:rsidRDefault="00A86688" w:rsidP="00A86688">
      <w:pPr>
        <w:spacing w:line="360" w:lineRule="auto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Информационната система </w:t>
      </w:r>
      <w:r>
        <w:rPr>
          <w:lang w:val="bg-BG"/>
        </w:rPr>
        <w:t>„</w:t>
      </w:r>
      <w:r>
        <w:rPr>
          <w:sz w:val="24"/>
          <w:szCs w:val="24"/>
          <w:lang w:val="bg-BG"/>
        </w:rPr>
        <w:t>Регистър на банковите сметки и сейфове</w:t>
      </w:r>
      <w:r>
        <w:rPr>
          <w:lang w:val="bg-BG"/>
        </w:rPr>
        <w:t>“</w:t>
      </w:r>
      <w:r>
        <w:rPr>
          <w:sz w:val="24"/>
          <w:szCs w:val="24"/>
          <w:lang w:val="bg-BG"/>
        </w:rPr>
        <w:t xml:space="preserve"> се разработва съгласно чл. 56а от Закона за кредитните институции.</w:t>
      </w:r>
    </w:p>
    <w:p w:rsidR="00A86688" w:rsidRDefault="00A86688" w:rsidP="00A86688">
      <w:pPr>
        <w:spacing w:line="360" w:lineRule="auto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Организационната структура е представена чрез участниците в системата с техните роли:</w:t>
      </w:r>
    </w:p>
    <w:p w:rsidR="00A86688" w:rsidRPr="00A86688" w:rsidRDefault="00CD5DA4" w:rsidP="00A4350B">
      <w:pPr>
        <w:spacing w:after="160"/>
        <w:rPr>
          <w:lang w:val="bg-BG"/>
        </w:rPr>
      </w:pPr>
      <w:r>
        <w:rPr>
          <w:noProof/>
          <w:sz w:val="24"/>
          <w:szCs w:val="24"/>
          <w:lang w:val="bg-BG"/>
        </w:rPr>
        <w:drawing>
          <wp:inline distT="0" distB="0" distL="0" distR="0" wp14:anchorId="32239AF5" wp14:editId="1AFC75BC">
            <wp:extent cx="5486400" cy="375475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ors_and_Roles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688" w:rsidRDefault="00A86688" w:rsidP="00A86688">
      <w:pPr>
        <w:rPr>
          <w:lang w:val="en-US"/>
        </w:rPr>
      </w:pPr>
    </w:p>
    <w:p w:rsidR="00A4350B" w:rsidRPr="003B6A18" w:rsidRDefault="00A4350B" w:rsidP="005B297D">
      <w:pPr>
        <w:pStyle w:val="Heading1"/>
      </w:pPr>
      <w:bookmarkStart w:id="2" w:name="_Toc444618895"/>
      <w:r w:rsidRPr="003B6A18">
        <w:t>ОБХВАТ НА СИСТЕМАТА</w:t>
      </w:r>
      <w:bookmarkEnd w:id="2"/>
    </w:p>
    <w:p w:rsidR="00A4350B" w:rsidRDefault="00A4350B" w:rsidP="00A4350B">
      <w:pPr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Системата трябва да съдържа следната информация:</w:t>
      </w:r>
    </w:p>
    <w:p w:rsidR="00A86688" w:rsidRPr="00A4350B" w:rsidRDefault="00A86688" w:rsidP="00A86688">
      <w:pPr>
        <w:rPr>
          <w:lang w:val="bg-BG"/>
        </w:rPr>
      </w:pPr>
    </w:p>
    <w:p w:rsidR="00A86688" w:rsidRPr="00AB45C9" w:rsidRDefault="00AB45C9" w:rsidP="007400BC">
      <w:pPr>
        <w:pStyle w:val="Heading2"/>
      </w:pPr>
      <w:bookmarkStart w:id="3" w:name="_Toc444618896"/>
      <w:r w:rsidRPr="00AB45C9">
        <w:t xml:space="preserve">1. </w:t>
      </w:r>
      <w:r w:rsidR="00A86688" w:rsidRPr="00A86688">
        <w:t>Относно</w:t>
      </w:r>
      <w:r w:rsidR="00A86688" w:rsidRPr="003B6A18">
        <w:t xml:space="preserve"> банковите сметки</w:t>
      </w:r>
      <w:r w:rsidR="00A86688">
        <w:t>:</w:t>
      </w:r>
      <w:bookmarkEnd w:id="3"/>
    </w:p>
    <w:p w:rsidR="00A86688" w:rsidRPr="00A86688" w:rsidRDefault="00AB45C9" w:rsidP="00AB45C9">
      <w:pPr>
        <w:pStyle w:val="Heading3"/>
      </w:pPr>
      <w:bookmarkStart w:id="4" w:name="_Toc444618897"/>
      <w:r w:rsidRPr="00AB45C9">
        <w:t>1.</w:t>
      </w:r>
      <w:proofErr w:type="spellStart"/>
      <w:r w:rsidRPr="00AB45C9">
        <w:t>1</w:t>
      </w:r>
      <w:proofErr w:type="spellEnd"/>
      <w:r w:rsidRPr="00AB45C9">
        <w:t>.</w:t>
      </w:r>
      <w:r w:rsidR="00CD5DA4" w:rsidRPr="00AB45C9">
        <w:t xml:space="preserve"> </w:t>
      </w:r>
      <w:r w:rsidR="00CD5DA4" w:rsidRPr="003B6A18">
        <w:t xml:space="preserve">Номер на </w:t>
      </w:r>
      <w:r w:rsidR="00CD5DA4" w:rsidRPr="0004228A">
        <w:t>банкова</w:t>
      </w:r>
      <w:r w:rsidR="00CD5DA4" w:rsidRPr="003B6A18">
        <w:t xml:space="preserve"> </w:t>
      </w:r>
      <w:r w:rsidR="00CD5DA4" w:rsidRPr="00AB45C9">
        <w:t>сметка</w:t>
      </w:r>
      <w:bookmarkEnd w:id="4"/>
    </w:p>
    <w:p w:rsidR="00CD5DA4" w:rsidRPr="00A86688" w:rsidRDefault="00AB45C9" w:rsidP="00AB45C9">
      <w:pPr>
        <w:pStyle w:val="Heading4"/>
      </w:pPr>
      <w:r w:rsidRPr="00AB45C9">
        <w:t>1.</w:t>
      </w:r>
      <w:proofErr w:type="spellStart"/>
      <w:r w:rsidRPr="00AB45C9">
        <w:t>1</w:t>
      </w:r>
      <w:proofErr w:type="spellEnd"/>
      <w:r w:rsidRPr="00AB45C9">
        <w:t xml:space="preserve">.1. </w:t>
      </w:r>
      <w:r w:rsidR="00CD5DA4">
        <w:t xml:space="preserve">Международен номер на банкова сметка </w:t>
      </w:r>
      <w:r w:rsidR="00CD5DA4">
        <w:rPr>
          <w:lang w:val="en-US"/>
        </w:rPr>
        <w:t>IBAN</w:t>
      </w:r>
    </w:p>
    <w:p w:rsidR="00CD5DA4" w:rsidRPr="00A4350B" w:rsidRDefault="00CD5DA4" w:rsidP="00CD5DA4">
      <w:pPr>
        <w:spacing w:line="360" w:lineRule="auto"/>
        <w:ind w:left="1418"/>
        <w:rPr>
          <w:sz w:val="24"/>
          <w:szCs w:val="24"/>
          <w:lang w:val="bg-BG"/>
        </w:rPr>
      </w:pPr>
      <w:r w:rsidRPr="00A4350B">
        <w:rPr>
          <w:sz w:val="24"/>
          <w:szCs w:val="24"/>
          <w:lang w:val="bg-BG"/>
        </w:rPr>
        <w:t>Съгласно Наредба № 13 за прилагането на международен номер на банкова сметка и за банковите кодове на БНБ, обнародвана в Държавен вестник от 26 април 2005 г., банките генерират и използват IBAN за идентифициране на банковите сметки.</w:t>
      </w:r>
    </w:p>
    <w:p w:rsidR="00CD5DA4" w:rsidRPr="00A4350B" w:rsidRDefault="00CD5DA4" w:rsidP="00CD5DA4">
      <w:pPr>
        <w:spacing w:line="360" w:lineRule="auto"/>
        <w:ind w:left="1418"/>
        <w:rPr>
          <w:sz w:val="24"/>
          <w:szCs w:val="24"/>
          <w:lang w:val="bg-BG"/>
        </w:rPr>
      </w:pPr>
      <w:r w:rsidRPr="00A4350B">
        <w:rPr>
          <w:sz w:val="24"/>
          <w:szCs w:val="24"/>
          <w:lang w:val="bg-BG"/>
        </w:rPr>
        <w:t>Структурата на IBAN в България съгласно Наредба № 13 е следната:</w:t>
      </w:r>
    </w:p>
    <w:p w:rsidR="00CD5DA4" w:rsidRDefault="00CD5DA4" w:rsidP="00CD5DA4">
      <w:pPr>
        <w:jc w:val="center"/>
        <w:rPr>
          <w:lang w:val="en-US"/>
        </w:rPr>
      </w:pPr>
      <w:r>
        <w:rPr>
          <w:noProof/>
          <w:sz w:val="24"/>
          <w:szCs w:val="24"/>
          <w:lang w:val="bg-BG"/>
        </w:rPr>
        <w:lastRenderedPageBreak/>
        <w:drawing>
          <wp:inline distT="0" distB="0" distL="0" distR="0" wp14:anchorId="623D60C5" wp14:editId="67B65D99">
            <wp:extent cx="3364865" cy="2278380"/>
            <wp:effectExtent l="0" t="0" r="6985" b="7620"/>
            <wp:docPr id="12" name="Picture 12" descr="IBAN_Stru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BAN_Structur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65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DA4" w:rsidRDefault="00CD5DA4" w:rsidP="00CD5DA4">
      <w:pPr>
        <w:rPr>
          <w:lang w:val="en-US"/>
        </w:rPr>
      </w:pPr>
    </w:p>
    <w:p w:rsidR="00CD5DA4" w:rsidRPr="00A4350B" w:rsidRDefault="00CD5DA4" w:rsidP="00CD5DA4">
      <w:pPr>
        <w:spacing w:line="360" w:lineRule="auto"/>
        <w:ind w:left="1418"/>
        <w:rPr>
          <w:sz w:val="24"/>
          <w:szCs w:val="24"/>
          <w:lang w:val="bg-BG"/>
        </w:rPr>
      </w:pPr>
      <w:r w:rsidRPr="00A4350B">
        <w:rPr>
          <w:sz w:val="24"/>
          <w:szCs w:val="24"/>
          <w:lang w:val="bg-BG"/>
        </w:rPr>
        <w:t>където N е арабска цифра от 0 до 9, а A е главна буква от латинската азбука от A до Z или арабска цифра от 0 до 9.</w:t>
      </w:r>
    </w:p>
    <w:p w:rsidR="00A86688" w:rsidRPr="00A4350B" w:rsidRDefault="00CD5DA4" w:rsidP="00CD5DA4">
      <w:pPr>
        <w:spacing w:line="360" w:lineRule="auto"/>
        <w:ind w:left="1418"/>
        <w:rPr>
          <w:sz w:val="24"/>
          <w:szCs w:val="24"/>
          <w:lang w:val="bg-BG"/>
        </w:rPr>
      </w:pPr>
      <w:r w:rsidRPr="00A4350B">
        <w:rPr>
          <w:sz w:val="24"/>
          <w:szCs w:val="24"/>
          <w:lang w:val="bg-BG"/>
        </w:rPr>
        <w:t>При проектирането на системата трябва да се предвиди брой на банковите сметки от порядъка на няколко десетки милиона. Съществуващите към края на 2015 г. банкови сметки в България са около 15 милиона.</w:t>
      </w:r>
    </w:p>
    <w:p w:rsidR="00CD5DA4" w:rsidRPr="00DB7457" w:rsidRDefault="00AB45C9" w:rsidP="00EA2673">
      <w:pPr>
        <w:pStyle w:val="Heading4"/>
        <w:rPr>
          <w:szCs w:val="24"/>
        </w:rPr>
      </w:pPr>
      <w:r w:rsidRPr="00AB45C9">
        <w:t>1.</w:t>
      </w:r>
      <w:proofErr w:type="spellStart"/>
      <w:r w:rsidRPr="00AB45C9">
        <w:t>1</w:t>
      </w:r>
      <w:proofErr w:type="spellEnd"/>
      <w:r w:rsidRPr="00AB45C9">
        <w:t xml:space="preserve">.2. </w:t>
      </w:r>
      <w:r w:rsidR="00A14904" w:rsidRPr="00EA2673">
        <w:rPr>
          <w:b w:val="0"/>
          <w:szCs w:val="24"/>
        </w:rPr>
        <w:t>Сметки с друг идентификатор</w:t>
      </w:r>
    </w:p>
    <w:p w:rsidR="00A4350B" w:rsidRPr="0071799F" w:rsidRDefault="0065627B" w:rsidP="0071799F">
      <w:pPr>
        <w:spacing w:line="360" w:lineRule="auto"/>
        <w:ind w:left="1418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С</w:t>
      </w:r>
      <w:r w:rsidR="00237112" w:rsidRPr="0071799F">
        <w:rPr>
          <w:sz w:val="24"/>
          <w:szCs w:val="24"/>
          <w:lang w:val="bg-BG"/>
        </w:rPr>
        <w:t xml:space="preserve">ъществуват и друг вид сметки, които нямат </w:t>
      </w:r>
      <w:r w:rsidR="00237112" w:rsidRPr="0071799F">
        <w:rPr>
          <w:sz w:val="24"/>
          <w:szCs w:val="24"/>
          <w:lang w:val="en-US"/>
        </w:rPr>
        <w:t>IBAN</w:t>
      </w:r>
      <w:r w:rsidR="00237112">
        <w:rPr>
          <w:sz w:val="24"/>
          <w:szCs w:val="24"/>
          <w:lang w:val="bg-BG"/>
        </w:rPr>
        <w:t xml:space="preserve"> (например срочните влогове в някои банки нямат </w:t>
      </w:r>
      <w:r w:rsidR="00237112">
        <w:rPr>
          <w:sz w:val="24"/>
          <w:szCs w:val="24"/>
          <w:lang w:val="en-US"/>
        </w:rPr>
        <w:t>IBAN</w:t>
      </w:r>
      <w:r w:rsidR="00237112">
        <w:rPr>
          <w:sz w:val="24"/>
          <w:szCs w:val="24"/>
          <w:lang w:val="bg-BG"/>
        </w:rPr>
        <w:t>)</w:t>
      </w:r>
      <w:r w:rsidR="00237112" w:rsidRPr="0071799F">
        <w:rPr>
          <w:sz w:val="24"/>
          <w:szCs w:val="24"/>
          <w:lang w:val="bg-BG"/>
        </w:rPr>
        <w:t xml:space="preserve">. </w:t>
      </w:r>
      <w:r w:rsidR="00237112">
        <w:rPr>
          <w:sz w:val="24"/>
          <w:szCs w:val="24"/>
          <w:lang w:val="bg-BG"/>
        </w:rPr>
        <w:t xml:space="preserve">В този случай сметките ще се идентифицират с техния идентификатор в банката, предшестван от първите 4 знака от съществуващия </w:t>
      </w:r>
      <w:r w:rsidR="00237112">
        <w:rPr>
          <w:sz w:val="24"/>
          <w:szCs w:val="24"/>
          <w:lang w:val="en-US"/>
        </w:rPr>
        <w:t>BIC</w:t>
      </w:r>
      <w:r w:rsidR="00237112" w:rsidRPr="0071799F">
        <w:rPr>
          <w:sz w:val="24"/>
          <w:szCs w:val="24"/>
          <w:lang w:val="bg-BG"/>
        </w:rPr>
        <w:t xml:space="preserve"> </w:t>
      </w:r>
      <w:r w:rsidR="00237112">
        <w:rPr>
          <w:sz w:val="24"/>
          <w:szCs w:val="24"/>
          <w:lang w:val="bg-BG"/>
        </w:rPr>
        <w:t>на банката.</w:t>
      </w:r>
    </w:p>
    <w:p w:rsidR="00100D24" w:rsidRPr="00A4350B" w:rsidRDefault="00100D24" w:rsidP="0071799F">
      <w:pPr>
        <w:spacing w:line="360" w:lineRule="auto"/>
        <w:ind w:left="720"/>
        <w:rPr>
          <w:sz w:val="24"/>
          <w:szCs w:val="24"/>
          <w:lang w:val="bg-BG"/>
        </w:rPr>
      </w:pPr>
      <w:r w:rsidRPr="00A4350B">
        <w:rPr>
          <w:sz w:val="24"/>
          <w:szCs w:val="24"/>
          <w:lang w:val="bg-BG"/>
        </w:rPr>
        <w:t>Системата трябва да поддържа и номенклатур</w:t>
      </w:r>
      <w:r>
        <w:rPr>
          <w:sz w:val="24"/>
          <w:szCs w:val="24"/>
          <w:lang w:val="bg-BG"/>
        </w:rPr>
        <w:t>а</w:t>
      </w:r>
      <w:r w:rsidRPr="00A4350B">
        <w:rPr>
          <w:sz w:val="24"/>
          <w:szCs w:val="24"/>
          <w:lang w:val="bg-BG"/>
        </w:rPr>
        <w:t xml:space="preserve"> на вид</w:t>
      </w:r>
      <w:r>
        <w:rPr>
          <w:sz w:val="24"/>
          <w:szCs w:val="24"/>
          <w:lang w:val="bg-BG"/>
        </w:rPr>
        <w:t>овете</w:t>
      </w:r>
      <w:r w:rsidRPr="00A4350B">
        <w:rPr>
          <w:sz w:val="24"/>
          <w:szCs w:val="24"/>
          <w:lang w:val="bg-BG"/>
        </w:rPr>
        <w:t xml:space="preserve"> сметк</w:t>
      </w:r>
      <w:r>
        <w:rPr>
          <w:sz w:val="24"/>
          <w:szCs w:val="24"/>
          <w:lang w:val="bg-BG"/>
        </w:rPr>
        <w:t>и</w:t>
      </w:r>
      <w:r w:rsidRPr="00A4350B">
        <w:rPr>
          <w:sz w:val="24"/>
          <w:szCs w:val="24"/>
          <w:lang w:val="bg-BG"/>
        </w:rPr>
        <w:t>.</w:t>
      </w:r>
      <w:r>
        <w:rPr>
          <w:sz w:val="24"/>
          <w:szCs w:val="24"/>
          <w:lang w:val="bg-BG"/>
        </w:rPr>
        <w:t xml:space="preserve"> Тази номенклатура ще се създаде от БНБ.</w:t>
      </w:r>
    </w:p>
    <w:p w:rsidR="00100D24" w:rsidRPr="00237112" w:rsidRDefault="00100D24" w:rsidP="00A86688">
      <w:pPr>
        <w:rPr>
          <w:lang w:val="bg-BG"/>
        </w:rPr>
      </w:pPr>
    </w:p>
    <w:p w:rsidR="00A86688" w:rsidRPr="00CD5DA4" w:rsidRDefault="00AB45C9" w:rsidP="00AB45C9">
      <w:pPr>
        <w:pStyle w:val="Heading3"/>
      </w:pPr>
      <w:bookmarkStart w:id="5" w:name="_Toc444618898"/>
      <w:r w:rsidRPr="00AB45C9">
        <w:t xml:space="preserve">1.2. </w:t>
      </w:r>
      <w:r w:rsidR="00A4350B">
        <w:t>Датата на откриване и датата на закриване на сметката</w:t>
      </w:r>
      <w:bookmarkEnd w:id="5"/>
    </w:p>
    <w:p w:rsidR="00A4350B" w:rsidRDefault="00A4350B" w:rsidP="00AB45C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Тези дати са важни атрибути на сметката</w:t>
      </w:r>
      <w:r w:rsidR="000F669D">
        <w:rPr>
          <w:sz w:val="24"/>
          <w:szCs w:val="24"/>
          <w:lang w:val="bg-BG"/>
        </w:rPr>
        <w:t>,</w:t>
      </w:r>
      <w:r>
        <w:rPr>
          <w:sz w:val="24"/>
          <w:szCs w:val="24"/>
          <w:lang w:val="bg-BG"/>
        </w:rPr>
        <w:t xml:space="preserve"> тъй като датата на закриване определя дали дадена сметка ще се показва при търсене на информация или не </w:t>
      </w:r>
      <w:r>
        <w:rPr>
          <w:sz w:val="24"/>
          <w:szCs w:val="24"/>
          <w:lang w:val="bg-BG"/>
        </w:rPr>
        <w:noBreakHyphen/>
        <w:t xml:space="preserve"> ако от датата на закриване са изминали повече от 5 години сметката няма да се показва.</w:t>
      </w:r>
    </w:p>
    <w:p w:rsidR="008561D2" w:rsidRPr="008561D2" w:rsidRDefault="008561D2" w:rsidP="00AB45C9">
      <w:pPr>
        <w:spacing w:line="360" w:lineRule="auto"/>
        <w:ind w:left="720"/>
        <w:rPr>
          <w:sz w:val="24"/>
          <w:szCs w:val="24"/>
          <w:lang w:val="bg-BG"/>
        </w:rPr>
      </w:pPr>
      <w:proofErr w:type="spellStart"/>
      <w:r w:rsidRPr="00567AD2">
        <w:rPr>
          <w:sz w:val="24"/>
          <w:szCs w:val="24"/>
        </w:rPr>
        <w:t>Информацията</w:t>
      </w:r>
      <w:proofErr w:type="spellEnd"/>
      <w:r w:rsidRPr="00567AD2">
        <w:rPr>
          <w:sz w:val="24"/>
          <w:szCs w:val="24"/>
        </w:rPr>
        <w:t xml:space="preserve"> </w:t>
      </w:r>
      <w:r>
        <w:rPr>
          <w:sz w:val="24"/>
          <w:szCs w:val="24"/>
          <w:lang w:val="bg-BG"/>
        </w:rPr>
        <w:t xml:space="preserve">в системата </w:t>
      </w:r>
      <w:proofErr w:type="spellStart"/>
      <w:r w:rsidRPr="00567AD2">
        <w:rPr>
          <w:sz w:val="24"/>
          <w:szCs w:val="24"/>
        </w:rPr>
        <w:t>се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r w:rsidRPr="00567AD2">
        <w:rPr>
          <w:sz w:val="24"/>
          <w:szCs w:val="24"/>
        </w:rPr>
        <w:t>съхранява</w:t>
      </w:r>
      <w:proofErr w:type="spellEnd"/>
      <w:r w:rsidRPr="00567AD2">
        <w:rPr>
          <w:sz w:val="24"/>
          <w:szCs w:val="24"/>
        </w:rPr>
        <w:t xml:space="preserve"> 5 </w:t>
      </w:r>
      <w:proofErr w:type="spellStart"/>
      <w:r w:rsidRPr="00567AD2">
        <w:rPr>
          <w:sz w:val="24"/>
          <w:szCs w:val="24"/>
        </w:rPr>
        <w:t>години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r w:rsidRPr="00567AD2">
        <w:rPr>
          <w:sz w:val="24"/>
          <w:szCs w:val="24"/>
        </w:rPr>
        <w:t>от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r w:rsidRPr="00567AD2">
        <w:rPr>
          <w:sz w:val="24"/>
          <w:szCs w:val="24"/>
        </w:rPr>
        <w:t>датата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r w:rsidRPr="00567AD2">
        <w:rPr>
          <w:sz w:val="24"/>
          <w:szCs w:val="24"/>
        </w:rPr>
        <w:t>на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r w:rsidRPr="00567AD2">
        <w:rPr>
          <w:sz w:val="24"/>
          <w:szCs w:val="24"/>
        </w:rPr>
        <w:t>закриване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r w:rsidRPr="00567AD2">
        <w:rPr>
          <w:sz w:val="24"/>
          <w:szCs w:val="24"/>
        </w:rPr>
        <w:t>на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r w:rsidRPr="00567AD2">
        <w:rPr>
          <w:sz w:val="24"/>
          <w:szCs w:val="24"/>
        </w:rPr>
        <w:t>банковата</w:t>
      </w:r>
      <w:proofErr w:type="spellEnd"/>
      <w:r w:rsidRPr="00567AD2">
        <w:rPr>
          <w:sz w:val="24"/>
          <w:szCs w:val="24"/>
        </w:rPr>
        <w:t xml:space="preserve"> </w:t>
      </w:r>
      <w:proofErr w:type="spellStart"/>
      <w:proofErr w:type="gramStart"/>
      <w:r w:rsidRPr="00567AD2">
        <w:rPr>
          <w:sz w:val="24"/>
          <w:szCs w:val="24"/>
        </w:rPr>
        <w:t>сметка</w:t>
      </w:r>
      <w:proofErr w:type="spellEnd"/>
      <w:r>
        <w:rPr>
          <w:sz w:val="24"/>
          <w:szCs w:val="24"/>
          <w:lang w:val="bg-BG"/>
        </w:rPr>
        <w:t>.</w:t>
      </w:r>
      <w:r w:rsidRPr="00567AD2">
        <w:rPr>
          <w:sz w:val="24"/>
          <w:szCs w:val="24"/>
        </w:rPr>
        <w:t>,</w:t>
      </w:r>
      <w:proofErr w:type="gramEnd"/>
      <w:r w:rsidRPr="00567AD2">
        <w:rPr>
          <w:sz w:val="24"/>
          <w:szCs w:val="24"/>
        </w:rPr>
        <w:t xml:space="preserve"> </w:t>
      </w:r>
    </w:p>
    <w:p w:rsidR="001E246C" w:rsidRDefault="001E246C" w:rsidP="001E246C">
      <w:pPr>
        <w:spacing w:line="360" w:lineRule="auto"/>
        <w:ind w:left="1701"/>
        <w:rPr>
          <w:sz w:val="24"/>
          <w:szCs w:val="24"/>
          <w:lang w:val="bg-BG"/>
        </w:rPr>
      </w:pPr>
    </w:p>
    <w:p w:rsidR="003F402F" w:rsidRPr="001E246C" w:rsidRDefault="00AB45C9" w:rsidP="00AB45C9">
      <w:pPr>
        <w:pStyle w:val="Heading3"/>
      </w:pPr>
      <w:bookmarkStart w:id="6" w:name="_Toc444618899"/>
      <w:r w:rsidRPr="00AB45C9">
        <w:t>1.3.</w:t>
      </w:r>
      <w:r w:rsidR="00A4350B" w:rsidRPr="00A4350B">
        <w:t xml:space="preserve"> </w:t>
      </w:r>
      <w:r w:rsidR="003F402F" w:rsidRPr="001E246C">
        <w:t>Титуляр на сметк</w:t>
      </w:r>
      <w:r w:rsidR="00B43B8E">
        <w:t>ата (Лицето, на чието име е открита банковата сметка)</w:t>
      </w:r>
      <w:bookmarkEnd w:id="6"/>
    </w:p>
    <w:p w:rsidR="008F3C19" w:rsidRDefault="00B43B8E" w:rsidP="00A4350B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lastRenderedPageBreak/>
        <w:t>Титулярят се идентифицира по следния начин:</w:t>
      </w:r>
    </w:p>
    <w:p w:rsidR="00B43B8E" w:rsidRDefault="00AB45C9" w:rsidP="00AB45C9">
      <w:pPr>
        <w:pStyle w:val="Heading4"/>
      </w:pPr>
      <w:r>
        <w:t>1.3.1</w:t>
      </w:r>
      <w:r w:rsidRPr="00AB45C9">
        <w:t xml:space="preserve">. </w:t>
      </w:r>
      <w:r w:rsidR="002C1BB3">
        <w:t>Юридически лица</w:t>
      </w:r>
    </w:p>
    <w:p w:rsidR="001E246C" w:rsidRDefault="001E246C" w:rsidP="002C1BB3">
      <w:pPr>
        <w:spacing w:line="360" w:lineRule="auto"/>
        <w:ind w:left="1435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Идентификацията на </w:t>
      </w:r>
      <w:r w:rsidR="00EB043E">
        <w:rPr>
          <w:sz w:val="24"/>
          <w:szCs w:val="24"/>
          <w:lang w:val="bg-BG"/>
        </w:rPr>
        <w:t xml:space="preserve">българските </w:t>
      </w:r>
      <w:r>
        <w:rPr>
          <w:sz w:val="24"/>
          <w:szCs w:val="24"/>
          <w:lang w:val="bg-BG"/>
        </w:rPr>
        <w:t xml:space="preserve">юридически лица ще </w:t>
      </w:r>
      <w:r w:rsidR="00A67581">
        <w:rPr>
          <w:sz w:val="24"/>
          <w:szCs w:val="24"/>
          <w:lang w:val="bg-BG"/>
        </w:rPr>
        <w:t xml:space="preserve">се извършва </w:t>
      </w:r>
      <w:r>
        <w:rPr>
          <w:sz w:val="24"/>
          <w:szCs w:val="24"/>
          <w:lang w:val="bg-BG"/>
        </w:rPr>
        <w:t>по ЕИК</w:t>
      </w:r>
      <w:r w:rsidR="0065627B">
        <w:rPr>
          <w:sz w:val="24"/>
          <w:szCs w:val="24"/>
          <w:lang w:val="bg-BG"/>
        </w:rPr>
        <w:t xml:space="preserve">, </w:t>
      </w:r>
      <w:r w:rsidR="00C74F80">
        <w:rPr>
          <w:sz w:val="24"/>
          <w:szCs w:val="24"/>
          <w:lang w:val="bg-BG"/>
        </w:rPr>
        <w:t xml:space="preserve">код по </w:t>
      </w:r>
      <w:r>
        <w:rPr>
          <w:sz w:val="24"/>
          <w:szCs w:val="24"/>
          <w:lang w:val="bg-BG"/>
        </w:rPr>
        <w:t>БУЛСТАТ</w:t>
      </w:r>
      <w:r w:rsidR="00EB043E">
        <w:rPr>
          <w:sz w:val="24"/>
          <w:szCs w:val="24"/>
          <w:lang w:val="bg-BG"/>
        </w:rPr>
        <w:t xml:space="preserve"> и </w:t>
      </w:r>
      <w:r w:rsidR="008F3C19">
        <w:rPr>
          <w:sz w:val="24"/>
          <w:szCs w:val="24"/>
          <w:lang w:val="bg-BG"/>
        </w:rPr>
        <w:t>ПИК</w:t>
      </w:r>
      <w:r w:rsidR="00EB043E">
        <w:rPr>
          <w:sz w:val="24"/>
          <w:szCs w:val="24"/>
          <w:lang w:val="bg-BG"/>
        </w:rPr>
        <w:t>.</w:t>
      </w:r>
      <w:r w:rsidR="007907A2" w:rsidRPr="007907A2">
        <w:rPr>
          <w:sz w:val="24"/>
          <w:szCs w:val="24"/>
          <w:lang w:val="bg-BG"/>
        </w:rPr>
        <w:t xml:space="preserve"> </w:t>
      </w:r>
      <w:r w:rsidR="00EB043E">
        <w:rPr>
          <w:sz w:val="24"/>
          <w:szCs w:val="24"/>
          <w:lang w:val="bg-BG"/>
        </w:rPr>
        <w:t>Чуждестранните юридически лица ще се идентифицират по име, по регистрационен код в съответната държава (предшестван от двубуквен идентификатор на държавата) или по данъчн</w:t>
      </w:r>
      <w:r w:rsidR="0065627B">
        <w:rPr>
          <w:sz w:val="24"/>
          <w:szCs w:val="24"/>
          <w:lang w:val="bg-BG"/>
        </w:rPr>
        <w:t xml:space="preserve">ия номер в съответната държава. </w:t>
      </w:r>
      <w:r w:rsidR="001A7623">
        <w:rPr>
          <w:sz w:val="24"/>
          <w:szCs w:val="24"/>
          <w:lang w:val="bg-BG"/>
        </w:rPr>
        <w:t xml:space="preserve">От банките задължително ще се изисква подаване на </w:t>
      </w:r>
      <w:r w:rsidR="00AD4E01">
        <w:rPr>
          <w:sz w:val="24"/>
          <w:szCs w:val="24"/>
          <w:lang w:val="bg-BG"/>
        </w:rPr>
        <w:t>данъчния номер</w:t>
      </w:r>
      <w:r w:rsidR="001A7623">
        <w:rPr>
          <w:sz w:val="24"/>
          <w:szCs w:val="24"/>
          <w:lang w:val="bg-BG"/>
        </w:rPr>
        <w:t xml:space="preserve"> за чуждестранните лица</w:t>
      </w:r>
      <w:r w:rsidR="00AD4E01">
        <w:rPr>
          <w:sz w:val="24"/>
          <w:szCs w:val="24"/>
          <w:lang w:val="bg-BG"/>
        </w:rPr>
        <w:t xml:space="preserve"> от ЕС</w:t>
      </w:r>
      <w:r w:rsidR="001A7623">
        <w:rPr>
          <w:sz w:val="24"/>
          <w:szCs w:val="24"/>
          <w:lang w:val="bg-BG"/>
        </w:rPr>
        <w:t xml:space="preserve">. Ако при първоначалното зареждане на данните в системата не е възможно да се подаде този </w:t>
      </w:r>
      <w:r w:rsidR="00AD4E01">
        <w:rPr>
          <w:sz w:val="24"/>
          <w:szCs w:val="24"/>
          <w:lang w:val="bg-BG"/>
        </w:rPr>
        <w:t>данъчен номер</w:t>
      </w:r>
      <w:r w:rsidR="001A7623">
        <w:rPr>
          <w:sz w:val="24"/>
          <w:szCs w:val="24"/>
          <w:lang w:val="bg-BG"/>
        </w:rPr>
        <w:t xml:space="preserve">, то това трябва да стане в </w:t>
      </w:r>
      <w:proofErr w:type="spellStart"/>
      <w:r w:rsidR="001A7623">
        <w:rPr>
          <w:sz w:val="24"/>
          <w:szCs w:val="24"/>
          <w:lang w:val="bg-BG"/>
        </w:rPr>
        <w:t>последващите</w:t>
      </w:r>
      <w:proofErr w:type="spellEnd"/>
      <w:r w:rsidR="001A7623">
        <w:rPr>
          <w:sz w:val="24"/>
          <w:szCs w:val="24"/>
          <w:lang w:val="bg-BG"/>
        </w:rPr>
        <w:t xml:space="preserve"> актуализации.</w:t>
      </w:r>
    </w:p>
    <w:p w:rsidR="002C1BB3" w:rsidRDefault="00AB45C9" w:rsidP="00AB45C9">
      <w:pPr>
        <w:pStyle w:val="Heading4"/>
      </w:pPr>
      <w:r w:rsidRPr="00AB45C9">
        <w:t xml:space="preserve">1.3.2. </w:t>
      </w:r>
      <w:r w:rsidR="002C1BB3" w:rsidRPr="00AB45C9">
        <w:t>Физически</w:t>
      </w:r>
      <w:r w:rsidR="002C1BB3">
        <w:t xml:space="preserve"> лица</w:t>
      </w:r>
    </w:p>
    <w:p w:rsidR="008F3C19" w:rsidRPr="007907A2" w:rsidRDefault="008F3C19" w:rsidP="00AB45C9">
      <w:pPr>
        <w:spacing w:line="360" w:lineRule="auto"/>
        <w:ind w:left="1435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Идентификацията на физическите лица ще </w:t>
      </w:r>
      <w:r w:rsidR="00A67581">
        <w:rPr>
          <w:sz w:val="24"/>
          <w:szCs w:val="24"/>
          <w:lang w:val="bg-BG"/>
        </w:rPr>
        <w:t>с</w:t>
      </w:r>
      <w:r>
        <w:rPr>
          <w:sz w:val="24"/>
          <w:szCs w:val="24"/>
          <w:lang w:val="bg-BG"/>
        </w:rPr>
        <w:t xml:space="preserve">е </w:t>
      </w:r>
      <w:r w:rsidR="00A67581">
        <w:rPr>
          <w:sz w:val="24"/>
          <w:szCs w:val="24"/>
          <w:lang w:val="bg-BG"/>
        </w:rPr>
        <w:t xml:space="preserve">извършва </w:t>
      </w:r>
      <w:r>
        <w:rPr>
          <w:sz w:val="24"/>
          <w:szCs w:val="24"/>
          <w:lang w:val="bg-BG"/>
        </w:rPr>
        <w:t>по ЕГН, ЛНЧ (за чуждестранни граждани</w:t>
      </w:r>
      <w:r w:rsidR="001A7623">
        <w:rPr>
          <w:sz w:val="24"/>
          <w:szCs w:val="24"/>
          <w:lang w:val="bg-BG"/>
        </w:rPr>
        <w:t xml:space="preserve"> извън ЕС</w:t>
      </w:r>
      <w:r>
        <w:rPr>
          <w:sz w:val="24"/>
          <w:szCs w:val="24"/>
          <w:lang w:val="bg-BG"/>
        </w:rPr>
        <w:t>)</w:t>
      </w:r>
      <w:r w:rsidR="00EB043E">
        <w:rPr>
          <w:sz w:val="24"/>
          <w:szCs w:val="24"/>
          <w:lang w:val="bg-BG"/>
        </w:rPr>
        <w:t>, ЛН (личен номер на чуждестранно лице от държава в ЕС)</w:t>
      </w:r>
      <w:r>
        <w:rPr>
          <w:sz w:val="24"/>
          <w:szCs w:val="24"/>
          <w:lang w:val="bg-BG"/>
        </w:rPr>
        <w:t xml:space="preserve"> и специален идентификатор от вида </w:t>
      </w:r>
      <w:r>
        <w:rPr>
          <w:sz w:val="24"/>
          <w:szCs w:val="24"/>
          <w:lang w:val="en-US"/>
        </w:rPr>
        <w:t>XXYYYYMMDDSN</w:t>
      </w:r>
      <w:r>
        <w:rPr>
          <w:sz w:val="24"/>
          <w:szCs w:val="24"/>
          <w:lang w:val="bg-BG"/>
        </w:rPr>
        <w:t xml:space="preserve">, където </w:t>
      </w:r>
      <w:r>
        <w:rPr>
          <w:sz w:val="24"/>
          <w:szCs w:val="24"/>
          <w:lang w:val="en-US"/>
        </w:rPr>
        <w:t>XX</w:t>
      </w:r>
      <w:r w:rsidRPr="008F3C19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 xml:space="preserve">е </w:t>
      </w:r>
      <w:r>
        <w:rPr>
          <w:sz w:val="24"/>
          <w:szCs w:val="24"/>
          <w:lang w:val="en-US"/>
        </w:rPr>
        <w:t>ISO</w:t>
      </w:r>
      <w:r>
        <w:rPr>
          <w:sz w:val="24"/>
          <w:szCs w:val="24"/>
          <w:lang w:val="bg-BG"/>
        </w:rPr>
        <w:t xml:space="preserve"> кода на държавата, </w:t>
      </w:r>
      <w:r w:rsidR="00AD4E01">
        <w:rPr>
          <w:sz w:val="24"/>
          <w:szCs w:val="24"/>
          <w:lang w:val="bg-BG"/>
        </w:rPr>
        <w:t>издала документа за самоличност на</w:t>
      </w:r>
      <w:r w:rsidR="008E5063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 xml:space="preserve">лицето, </w:t>
      </w:r>
      <w:r>
        <w:rPr>
          <w:sz w:val="24"/>
          <w:szCs w:val="24"/>
          <w:lang w:val="en-US"/>
        </w:rPr>
        <w:t>YYYYMMDD</w:t>
      </w:r>
      <w:r>
        <w:rPr>
          <w:sz w:val="24"/>
          <w:szCs w:val="24"/>
          <w:lang w:val="bg-BG"/>
        </w:rPr>
        <w:t xml:space="preserve"> е датата на раждане на лицето</w:t>
      </w:r>
      <w:r w:rsidR="00B97B8D">
        <w:rPr>
          <w:sz w:val="24"/>
          <w:szCs w:val="24"/>
          <w:lang w:val="bg-BG"/>
        </w:rPr>
        <w:t xml:space="preserve">, </w:t>
      </w:r>
      <w:r w:rsidR="00B97B8D">
        <w:rPr>
          <w:sz w:val="24"/>
          <w:szCs w:val="24"/>
          <w:lang w:val="en-US"/>
        </w:rPr>
        <w:t>S</w:t>
      </w:r>
      <w:r w:rsidR="00B97B8D" w:rsidRPr="00B97B8D">
        <w:rPr>
          <w:sz w:val="24"/>
          <w:szCs w:val="24"/>
          <w:lang w:val="bg-BG"/>
        </w:rPr>
        <w:t xml:space="preserve"> </w:t>
      </w:r>
      <w:r w:rsidR="00B97B8D">
        <w:rPr>
          <w:sz w:val="24"/>
          <w:szCs w:val="24"/>
          <w:lang w:val="bg-BG"/>
        </w:rPr>
        <w:t xml:space="preserve">е знак за пола на лицето и </w:t>
      </w:r>
      <w:r w:rsidR="00B97B8D">
        <w:rPr>
          <w:sz w:val="24"/>
          <w:szCs w:val="24"/>
          <w:lang w:val="en-US"/>
        </w:rPr>
        <w:t>N</w:t>
      </w:r>
      <w:r w:rsidR="00B97B8D" w:rsidRPr="00B97B8D">
        <w:rPr>
          <w:sz w:val="24"/>
          <w:szCs w:val="24"/>
          <w:lang w:val="bg-BG"/>
        </w:rPr>
        <w:t xml:space="preserve"> </w:t>
      </w:r>
      <w:r w:rsidR="00B97B8D">
        <w:rPr>
          <w:sz w:val="24"/>
          <w:szCs w:val="24"/>
          <w:lang w:val="bg-BG"/>
        </w:rPr>
        <w:t>е контролно число.</w:t>
      </w:r>
      <w:r w:rsidR="007907A2">
        <w:rPr>
          <w:sz w:val="24"/>
          <w:szCs w:val="24"/>
          <w:lang w:val="bg-BG"/>
        </w:rPr>
        <w:t xml:space="preserve"> </w:t>
      </w:r>
      <w:r w:rsidR="008E5063">
        <w:rPr>
          <w:sz w:val="24"/>
          <w:szCs w:val="24"/>
          <w:lang w:val="bg-BG"/>
        </w:rPr>
        <w:t xml:space="preserve">Ще наричаме този специален идентификатор Идентификатор по Дата на Раждане (ИДР). </w:t>
      </w:r>
      <w:r w:rsidR="007907A2">
        <w:rPr>
          <w:sz w:val="24"/>
          <w:szCs w:val="24"/>
          <w:lang w:val="bg-BG"/>
        </w:rPr>
        <w:t xml:space="preserve">Заедно с </w:t>
      </w:r>
      <w:r w:rsidR="007907A2">
        <w:rPr>
          <w:sz w:val="24"/>
          <w:szCs w:val="24"/>
          <w:lang w:val="en-US"/>
        </w:rPr>
        <w:t>E</w:t>
      </w:r>
      <w:r w:rsidR="004E3B54">
        <w:rPr>
          <w:sz w:val="24"/>
          <w:szCs w:val="24"/>
          <w:lang w:val="bg-BG"/>
        </w:rPr>
        <w:t>ГН</w:t>
      </w:r>
      <w:r w:rsidR="007907A2" w:rsidRPr="007907A2">
        <w:rPr>
          <w:sz w:val="24"/>
          <w:szCs w:val="24"/>
          <w:lang w:val="bg-BG"/>
        </w:rPr>
        <w:t xml:space="preserve"> </w:t>
      </w:r>
      <w:r w:rsidR="007907A2">
        <w:rPr>
          <w:sz w:val="24"/>
          <w:szCs w:val="24"/>
          <w:lang w:val="bg-BG"/>
        </w:rPr>
        <w:t>и</w:t>
      </w:r>
      <w:r w:rsidR="004E3B54">
        <w:rPr>
          <w:sz w:val="24"/>
          <w:szCs w:val="24"/>
          <w:lang w:val="bg-BG"/>
        </w:rPr>
        <w:t>ли</w:t>
      </w:r>
      <w:r w:rsidR="007907A2">
        <w:rPr>
          <w:sz w:val="24"/>
          <w:szCs w:val="24"/>
          <w:lang w:val="bg-BG"/>
        </w:rPr>
        <w:t xml:space="preserve"> заедно с ЛНЧ</w:t>
      </w:r>
      <w:r w:rsidR="000012E9">
        <w:rPr>
          <w:sz w:val="24"/>
          <w:szCs w:val="24"/>
          <w:lang w:val="bg-BG"/>
        </w:rPr>
        <w:t xml:space="preserve"> и ЛН</w:t>
      </w:r>
      <w:r w:rsidR="007907A2">
        <w:rPr>
          <w:sz w:val="24"/>
          <w:szCs w:val="24"/>
          <w:lang w:val="bg-BG"/>
        </w:rPr>
        <w:t xml:space="preserve"> ще се съхранява и </w:t>
      </w:r>
      <w:r w:rsidR="008E5063">
        <w:rPr>
          <w:sz w:val="24"/>
          <w:szCs w:val="24"/>
          <w:lang w:val="bg-BG"/>
        </w:rPr>
        <w:t>ИДР</w:t>
      </w:r>
      <w:r w:rsidR="007907A2">
        <w:rPr>
          <w:sz w:val="24"/>
          <w:szCs w:val="24"/>
          <w:lang w:val="bg-BG"/>
        </w:rPr>
        <w:t xml:space="preserve"> тъй като е възможно едно лице да открие сметка в една банка чрез своя идентификатор ЕГН, а в друга банка да открие сметка чрез своя идентификатор Л</w:t>
      </w:r>
      <w:r w:rsidR="008E5063">
        <w:rPr>
          <w:sz w:val="24"/>
          <w:szCs w:val="24"/>
          <w:lang w:val="bg-BG"/>
        </w:rPr>
        <w:t>Н</w:t>
      </w:r>
      <w:r w:rsidR="007907A2">
        <w:rPr>
          <w:sz w:val="24"/>
          <w:szCs w:val="24"/>
          <w:lang w:val="bg-BG"/>
        </w:rPr>
        <w:t xml:space="preserve">Ч </w:t>
      </w:r>
      <w:r w:rsidR="000012E9">
        <w:rPr>
          <w:sz w:val="24"/>
          <w:szCs w:val="24"/>
          <w:lang w:val="bg-BG"/>
        </w:rPr>
        <w:t xml:space="preserve">или ЛН </w:t>
      </w:r>
      <w:r w:rsidR="007907A2">
        <w:rPr>
          <w:sz w:val="24"/>
          <w:szCs w:val="24"/>
          <w:lang w:val="bg-BG"/>
        </w:rPr>
        <w:t xml:space="preserve">и тогава </w:t>
      </w:r>
      <w:r w:rsidR="008E5063">
        <w:rPr>
          <w:sz w:val="24"/>
          <w:szCs w:val="24"/>
          <w:lang w:val="bg-BG"/>
        </w:rPr>
        <w:t xml:space="preserve">ИДР </w:t>
      </w:r>
      <w:r w:rsidR="007907A2">
        <w:rPr>
          <w:sz w:val="24"/>
          <w:szCs w:val="24"/>
          <w:lang w:val="bg-BG"/>
        </w:rPr>
        <w:t>ще способства за отнасянето на двете сметки към едно и също лице.</w:t>
      </w:r>
    </w:p>
    <w:p w:rsidR="00B97B8D" w:rsidRDefault="00B97B8D" w:rsidP="00AB45C9">
      <w:pPr>
        <w:spacing w:line="360" w:lineRule="auto"/>
        <w:ind w:left="1435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В системата имената на юридическите и физическите лица ще </w:t>
      </w:r>
      <w:r w:rsidR="007907A2">
        <w:rPr>
          <w:sz w:val="24"/>
          <w:szCs w:val="24"/>
          <w:lang w:val="bg-BG"/>
        </w:rPr>
        <w:t>могат</w:t>
      </w:r>
      <w:r>
        <w:rPr>
          <w:sz w:val="24"/>
          <w:szCs w:val="24"/>
          <w:lang w:val="bg-BG"/>
        </w:rPr>
        <w:t xml:space="preserve"> да се съхраняват изписани на български и</w:t>
      </w:r>
      <w:r w:rsidR="007907A2">
        <w:rPr>
          <w:sz w:val="24"/>
          <w:szCs w:val="24"/>
          <w:lang w:val="bg-BG"/>
        </w:rPr>
        <w:t>/или</w:t>
      </w:r>
      <w:r>
        <w:rPr>
          <w:sz w:val="24"/>
          <w:szCs w:val="24"/>
          <w:lang w:val="bg-BG"/>
        </w:rPr>
        <w:t xml:space="preserve"> </w:t>
      </w:r>
      <w:r w:rsidR="007907A2">
        <w:rPr>
          <w:sz w:val="24"/>
          <w:szCs w:val="24"/>
          <w:lang w:val="bg-BG"/>
        </w:rPr>
        <w:t>изписани с букви от латинската азбука</w:t>
      </w:r>
      <w:r>
        <w:rPr>
          <w:sz w:val="24"/>
          <w:szCs w:val="24"/>
          <w:lang w:val="bg-BG"/>
        </w:rPr>
        <w:t xml:space="preserve">. Тези два начина на изписване ще се предоставят от банките </w:t>
      </w:r>
      <w:r w:rsidR="008E5063">
        <w:rPr>
          <w:sz w:val="24"/>
          <w:szCs w:val="24"/>
          <w:lang w:val="bg-BG"/>
        </w:rPr>
        <w:t>като името в системата ще се свързва с кода на банката, която го е докладвала тъй като е възможно различно изписване на едно и също име от отделните банки.</w:t>
      </w:r>
    </w:p>
    <w:p w:rsidR="00AD4E01" w:rsidRDefault="00AD4E01" w:rsidP="00AB45C9">
      <w:pPr>
        <w:spacing w:line="360" w:lineRule="auto"/>
        <w:ind w:left="1435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В системата трябва да се съдържа и адресна информация за юридическите и физическите лица.</w:t>
      </w:r>
    </w:p>
    <w:p w:rsidR="002C1BB3" w:rsidRDefault="00AB45C9" w:rsidP="00AD4E01">
      <w:pPr>
        <w:pStyle w:val="Heading3"/>
        <w:keepNext/>
      </w:pPr>
      <w:bookmarkStart w:id="7" w:name="_Toc444618900"/>
      <w:r w:rsidRPr="00AB45C9">
        <w:lastRenderedPageBreak/>
        <w:t xml:space="preserve">1.4. </w:t>
      </w:r>
      <w:r w:rsidR="002C1BB3">
        <w:t>Лица, упълномощени да се разпореждат със сметките</w:t>
      </w:r>
      <w:bookmarkEnd w:id="7"/>
    </w:p>
    <w:p w:rsidR="00B97B8D" w:rsidRDefault="002C1BB3" w:rsidP="00AB45C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За всяка сметка трябва да се съдържа информация за лицата, упълномощени </w:t>
      </w:r>
      <w:r w:rsidR="007E5680">
        <w:rPr>
          <w:sz w:val="24"/>
          <w:szCs w:val="24"/>
          <w:lang w:val="bg-BG"/>
        </w:rPr>
        <w:t>да се разпореждат с нея.</w:t>
      </w:r>
    </w:p>
    <w:p w:rsidR="007E5680" w:rsidRDefault="007E5680" w:rsidP="00AB45C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Когато титуляр на сметката е физическо лице, в системата се подава </w:t>
      </w:r>
      <w:r w:rsidR="00F51FE6">
        <w:rPr>
          <w:sz w:val="24"/>
          <w:szCs w:val="24"/>
          <w:lang w:val="bg-BG"/>
        </w:rPr>
        <w:t xml:space="preserve">и </w:t>
      </w:r>
      <w:r>
        <w:rPr>
          <w:sz w:val="24"/>
          <w:szCs w:val="24"/>
          <w:lang w:val="bg-BG"/>
        </w:rPr>
        <w:t>информация за лицето/лицата, упълномощени да се разпореждат със сметката, ако има такива.</w:t>
      </w:r>
    </w:p>
    <w:p w:rsidR="007E5680" w:rsidRDefault="007E5680" w:rsidP="00AB45C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Когато титуляр на сметката е юридическо лице, в системата се подава информация за лицето/лицата, които имат право да се разпореждат със сметката (по регистрация или по пълномощно)</w:t>
      </w:r>
      <w:r w:rsidR="000439AC">
        <w:rPr>
          <w:sz w:val="24"/>
          <w:szCs w:val="24"/>
          <w:lang w:val="bg-BG"/>
        </w:rPr>
        <w:t>,</w:t>
      </w:r>
      <w:r w:rsidR="00F51FE6">
        <w:rPr>
          <w:sz w:val="24"/>
          <w:szCs w:val="24"/>
          <w:lang w:val="bg-BG"/>
        </w:rPr>
        <w:t xml:space="preserve"> като</w:t>
      </w:r>
      <w:r w:rsidR="00DA4AE8">
        <w:rPr>
          <w:sz w:val="24"/>
          <w:szCs w:val="24"/>
          <w:lang w:val="bg-BG"/>
        </w:rPr>
        <w:t xml:space="preserve"> данните </w:t>
      </w:r>
      <w:r w:rsidR="000439AC">
        <w:rPr>
          <w:sz w:val="24"/>
          <w:szCs w:val="24"/>
          <w:lang w:val="bg-BG"/>
        </w:rPr>
        <w:t xml:space="preserve">се </w:t>
      </w:r>
      <w:r w:rsidR="00CE6A28">
        <w:rPr>
          <w:sz w:val="24"/>
          <w:szCs w:val="24"/>
          <w:lang w:val="bg-BG"/>
        </w:rPr>
        <w:t>вп</w:t>
      </w:r>
      <w:r w:rsidR="000439AC">
        <w:rPr>
          <w:sz w:val="24"/>
          <w:szCs w:val="24"/>
          <w:lang w:val="bg-BG"/>
        </w:rPr>
        <w:t>исват</w:t>
      </w:r>
      <w:r w:rsidR="00DA4AE8" w:rsidRPr="00DA4AE8">
        <w:rPr>
          <w:sz w:val="24"/>
          <w:szCs w:val="24"/>
          <w:lang w:val="bg-BG"/>
        </w:rPr>
        <w:t xml:space="preserve"> </w:t>
      </w:r>
      <w:r w:rsidR="00DA4AE8">
        <w:rPr>
          <w:sz w:val="24"/>
          <w:szCs w:val="24"/>
          <w:lang w:val="bg-BG"/>
        </w:rPr>
        <w:t>отделно</w:t>
      </w:r>
      <w:r w:rsidR="000439AC">
        <w:rPr>
          <w:sz w:val="24"/>
          <w:szCs w:val="24"/>
          <w:lang w:val="bg-BG"/>
        </w:rPr>
        <w:t xml:space="preserve"> </w:t>
      </w:r>
      <w:r w:rsidR="00F51FE6">
        <w:rPr>
          <w:sz w:val="24"/>
          <w:szCs w:val="24"/>
          <w:lang w:val="bg-BG"/>
        </w:rPr>
        <w:t>за лица</w:t>
      </w:r>
      <w:r w:rsidR="000439AC">
        <w:rPr>
          <w:sz w:val="24"/>
          <w:szCs w:val="24"/>
          <w:lang w:val="bg-BG"/>
        </w:rPr>
        <w:t>та по регистрация</w:t>
      </w:r>
      <w:r w:rsidR="00DA4AE8">
        <w:rPr>
          <w:sz w:val="24"/>
          <w:szCs w:val="24"/>
          <w:lang w:val="bg-BG"/>
        </w:rPr>
        <w:t xml:space="preserve"> и</w:t>
      </w:r>
      <w:r w:rsidR="000439AC">
        <w:rPr>
          <w:sz w:val="24"/>
          <w:szCs w:val="24"/>
          <w:lang w:val="bg-BG"/>
        </w:rPr>
        <w:t xml:space="preserve"> </w:t>
      </w:r>
      <w:r w:rsidR="00DA4AE8">
        <w:rPr>
          <w:sz w:val="24"/>
          <w:szCs w:val="24"/>
          <w:lang w:val="bg-BG"/>
        </w:rPr>
        <w:t>отделно за</w:t>
      </w:r>
      <w:r w:rsidR="00CE6A28">
        <w:rPr>
          <w:sz w:val="24"/>
          <w:szCs w:val="24"/>
          <w:lang w:val="bg-BG"/>
        </w:rPr>
        <w:t xml:space="preserve"> </w:t>
      </w:r>
      <w:r w:rsidR="000439AC">
        <w:rPr>
          <w:sz w:val="24"/>
          <w:szCs w:val="24"/>
          <w:lang w:val="bg-BG"/>
        </w:rPr>
        <w:t>лицата по пълномощно</w:t>
      </w:r>
      <w:r>
        <w:rPr>
          <w:sz w:val="24"/>
          <w:szCs w:val="24"/>
          <w:lang w:val="bg-BG"/>
        </w:rPr>
        <w:t>.</w:t>
      </w:r>
      <w:r w:rsidR="005101D0" w:rsidRPr="005101D0">
        <w:rPr>
          <w:sz w:val="24"/>
          <w:szCs w:val="24"/>
          <w:lang w:val="bg-BG"/>
        </w:rPr>
        <w:t xml:space="preserve"> </w:t>
      </w:r>
      <w:r w:rsidR="005101D0">
        <w:rPr>
          <w:sz w:val="24"/>
          <w:szCs w:val="24"/>
          <w:lang w:val="bg-BG"/>
        </w:rPr>
        <w:t>Системата трябва да позволява регистриране на повече от една банкова сметка на името на едно лице.</w:t>
      </w:r>
    </w:p>
    <w:p w:rsidR="007E5680" w:rsidRPr="00B97B8D" w:rsidRDefault="007E5680" w:rsidP="00AB45C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Идентификацията на </w:t>
      </w:r>
      <w:r w:rsidR="00A14904">
        <w:rPr>
          <w:sz w:val="24"/>
          <w:szCs w:val="24"/>
          <w:lang w:val="bg-BG"/>
        </w:rPr>
        <w:t>лицето/лицата, които имат право да се разпореждат със сметката,</w:t>
      </w:r>
      <w:r w:rsidR="003B5BEF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>се извършва по начина, описан за идентификация на титулярите в т. 1.3.</w:t>
      </w:r>
    </w:p>
    <w:p w:rsidR="0056359E" w:rsidRDefault="00AB45C9" w:rsidP="007400BC">
      <w:pPr>
        <w:pStyle w:val="Heading2"/>
      </w:pPr>
      <w:bookmarkStart w:id="8" w:name="_Toc444618901"/>
      <w:r w:rsidRPr="00AB45C9">
        <w:t xml:space="preserve">2. </w:t>
      </w:r>
      <w:r w:rsidR="007E5680">
        <w:t>Относно банковите</w:t>
      </w:r>
      <w:r w:rsidR="0056359E" w:rsidRPr="002B4FFD">
        <w:t xml:space="preserve"> сейфове</w:t>
      </w:r>
      <w:r w:rsidR="007E5680">
        <w:t>:</w:t>
      </w:r>
      <w:bookmarkEnd w:id="8"/>
    </w:p>
    <w:p w:rsidR="0086055C" w:rsidRDefault="0086055C" w:rsidP="0086055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2.1. Идентификационен номер на сейфа</w:t>
      </w:r>
    </w:p>
    <w:p w:rsidR="0086055C" w:rsidRDefault="0086055C" w:rsidP="0086055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Сейфовете ще се идентифицират по код на банката, местоположение и адрес на помещенията със сейфове и номер на сейф в съответното помещение. Местоположенията на помещенията със сейфове ще бъдат представени в номенклатура, която БНБ ще създаде. Банките ще подадат своята информация за местоположенията и адреса на помещенията със сейфовете в следния вид </w:t>
      </w:r>
      <w:r>
        <w:rPr>
          <w:sz w:val="24"/>
          <w:szCs w:val="24"/>
          <w:lang w:val="bg-BG"/>
        </w:rPr>
        <w:noBreakHyphen/>
        <w:t xml:space="preserve"> например местоположенията за банка ДСК могат да бъдат представени като гр. София, ул. „Московска“ № хх, гр. София, ул. „Плиска“ № хх, гр. Пловдив, ул.“Стефан Стамболов“№ хх, и т.н. Системата трябва да позволява регистриране на повече от един сейф на името на едно лице.</w:t>
      </w:r>
    </w:p>
    <w:p w:rsidR="0086055C" w:rsidRPr="0068135D" w:rsidRDefault="0086055C" w:rsidP="00567AD2"/>
    <w:p w:rsidR="001847DE" w:rsidRPr="00CE6E1D" w:rsidRDefault="001847DE" w:rsidP="001847DE">
      <w:pPr>
        <w:pStyle w:val="Heading3"/>
        <w:ind w:left="709"/>
        <w:rPr>
          <w:b w:val="0"/>
        </w:rPr>
      </w:pPr>
      <w:r>
        <w:t>2.</w:t>
      </w:r>
      <w:proofErr w:type="spellStart"/>
      <w:r w:rsidR="0086055C">
        <w:t>2</w:t>
      </w:r>
      <w:proofErr w:type="spellEnd"/>
      <w:r>
        <w:t xml:space="preserve">. </w:t>
      </w:r>
      <w:r w:rsidRPr="00567AD2">
        <w:t xml:space="preserve">Начална дата на </w:t>
      </w:r>
      <w:r>
        <w:t xml:space="preserve">сключване на </w:t>
      </w:r>
      <w:r w:rsidRPr="00567AD2">
        <w:t>договора и крайна дата на</w:t>
      </w:r>
      <w:r>
        <w:t xml:space="preserve"> прекратяване на </w:t>
      </w:r>
      <w:r w:rsidRPr="00567AD2">
        <w:t>договора за наем на банков сейф.</w:t>
      </w:r>
    </w:p>
    <w:p w:rsidR="001847DE" w:rsidRPr="008561D2" w:rsidRDefault="001847DE" w:rsidP="00567AD2">
      <w:pPr>
        <w:spacing w:line="360" w:lineRule="auto"/>
        <w:ind w:left="709"/>
        <w:rPr>
          <w:sz w:val="24"/>
          <w:szCs w:val="24"/>
          <w:lang w:val="bg-BG"/>
        </w:rPr>
      </w:pPr>
      <w:proofErr w:type="spellStart"/>
      <w:proofErr w:type="gramStart"/>
      <w:r w:rsidRPr="00CE6E1D">
        <w:rPr>
          <w:sz w:val="24"/>
          <w:szCs w:val="24"/>
        </w:rPr>
        <w:t>Информацията</w:t>
      </w:r>
      <w:proofErr w:type="spellEnd"/>
      <w:r w:rsidRPr="00CE6E1D">
        <w:rPr>
          <w:sz w:val="24"/>
          <w:szCs w:val="24"/>
        </w:rPr>
        <w:t xml:space="preserve"> </w:t>
      </w:r>
      <w:r>
        <w:rPr>
          <w:sz w:val="24"/>
          <w:szCs w:val="24"/>
          <w:lang w:val="bg-BG"/>
        </w:rPr>
        <w:t xml:space="preserve">в системата </w:t>
      </w:r>
      <w:proofErr w:type="spellStart"/>
      <w:r w:rsidRPr="00CE6E1D">
        <w:rPr>
          <w:sz w:val="24"/>
          <w:szCs w:val="24"/>
        </w:rPr>
        <w:t>се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съхранява</w:t>
      </w:r>
      <w:proofErr w:type="spellEnd"/>
      <w:r w:rsidRPr="00CE6E1D">
        <w:rPr>
          <w:sz w:val="24"/>
          <w:szCs w:val="24"/>
        </w:rPr>
        <w:t xml:space="preserve"> 5 </w:t>
      </w:r>
      <w:proofErr w:type="spellStart"/>
      <w:r w:rsidRPr="00CE6E1D">
        <w:rPr>
          <w:sz w:val="24"/>
          <w:szCs w:val="24"/>
        </w:rPr>
        <w:t>години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от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датата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на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прекратяване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на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договора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за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наем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на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банков</w:t>
      </w:r>
      <w:proofErr w:type="spellEnd"/>
      <w:r w:rsidRPr="00CE6E1D">
        <w:rPr>
          <w:sz w:val="24"/>
          <w:szCs w:val="24"/>
        </w:rPr>
        <w:t xml:space="preserve"> </w:t>
      </w:r>
      <w:proofErr w:type="spellStart"/>
      <w:r w:rsidRPr="00CE6E1D">
        <w:rPr>
          <w:sz w:val="24"/>
          <w:szCs w:val="24"/>
        </w:rPr>
        <w:t>сейф</w:t>
      </w:r>
      <w:proofErr w:type="spellEnd"/>
      <w:r>
        <w:rPr>
          <w:sz w:val="24"/>
          <w:szCs w:val="24"/>
          <w:lang w:val="bg-BG"/>
        </w:rPr>
        <w:t>.</w:t>
      </w:r>
      <w:proofErr w:type="gramEnd"/>
    </w:p>
    <w:p w:rsidR="00D2193D" w:rsidRPr="005C7AFD" w:rsidRDefault="00D2193D" w:rsidP="00567AD2"/>
    <w:p w:rsidR="007400BC" w:rsidRPr="007400BC" w:rsidRDefault="007400BC" w:rsidP="007400BC">
      <w:pPr>
        <w:pStyle w:val="Heading3"/>
      </w:pPr>
      <w:bookmarkStart w:id="9" w:name="_Toc444618902"/>
      <w:r w:rsidRPr="007400BC">
        <w:t>2.</w:t>
      </w:r>
      <w:r w:rsidR="0068135D">
        <w:rPr>
          <w:lang w:val="en-US"/>
        </w:rPr>
        <w:t>3</w:t>
      </w:r>
      <w:r w:rsidRPr="007400BC">
        <w:t xml:space="preserve">. </w:t>
      </w:r>
      <w:r>
        <w:t>Наемател на сейфа</w:t>
      </w:r>
      <w:bookmarkEnd w:id="9"/>
    </w:p>
    <w:p w:rsidR="00DA4AE8" w:rsidRDefault="00370430" w:rsidP="007400B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lastRenderedPageBreak/>
        <w:t>В</w:t>
      </w:r>
      <w:r w:rsidR="00520154">
        <w:rPr>
          <w:sz w:val="24"/>
          <w:szCs w:val="24"/>
          <w:lang w:val="bg-BG"/>
        </w:rPr>
        <w:t xml:space="preserve"> системата трябва да има информация за наемателите на сейфове</w:t>
      </w:r>
      <w:r w:rsidR="0092395E">
        <w:rPr>
          <w:sz w:val="24"/>
          <w:szCs w:val="24"/>
          <w:lang w:val="bg-BG"/>
        </w:rPr>
        <w:t xml:space="preserve">. </w:t>
      </w:r>
    </w:p>
    <w:p w:rsidR="00B649A5" w:rsidRDefault="00AD0FBF" w:rsidP="007400B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2.</w:t>
      </w:r>
      <w:r>
        <w:rPr>
          <w:sz w:val="24"/>
          <w:szCs w:val="24"/>
          <w:lang w:val="en-US"/>
        </w:rPr>
        <w:t>3</w:t>
      </w:r>
      <w:r w:rsidR="00DA4AE8">
        <w:rPr>
          <w:sz w:val="24"/>
          <w:szCs w:val="24"/>
          <w:lang w:val="bg-BG"/>
        </w:rPr>
        <w:t xml:space="preserve">.1. </w:t>
      </w:r>
      <w:proofErr w:type="spellStart"/>
      <w:r w:rsidR="00B649A5" w:rsidRPr="00567AD2">
        <w:rPr>
          <w:sz w:val="24"/>
          <w:szCs w:val="24"/>
        </w:rPr>
        <w:t>Юридически</w:t>
      </w:r>
      <w:proofErr w:type="spellEnd"/>
      <w:r w:rsidR="00B649A5" w:rsidRPr="00567AD2">
        <w:rPr>
          <w:sz w:val="24"/>
          <w:szCs w:val="24"/>
        </w:rPr>
        <w:t xml:space="preserve"> </w:t>
      </w:r>
      <w:proofErr w:type="spellStart"/>
      <w:r w:rsidR="00B649A5" w:rsidRPr="00567AD2">
        <w:rPr>
          <w:sz w:val="24"/>
          <w:szCs w:val="24"/>
        </w:rPr>
        <w:t>лица</w:t>
      </w:r>
      <w:proofErr w:type="spellEnd"/>
    </w:p>
    <w:p w:rsidR="0092395E" w:rsidRDefault="0092395E" w:rsidP="007400B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Идентификацията на юридическите лица ще се извършва </w:t>
      </w:r>
      <w:r w:rsidR="000012E9">
        <w:rPr>
          <w:sz w:val="24"/>
          <w:szCs w:val="24"/>
          <w:lang w:val="bg-BG"/>
        </w:rPr>
        <w:t>както е описано в т. 1.3.1</w:t>
      </w:r>
      <w:r>
        <w:rPr>
          <w:sz w:val="24"/>
          <w:szCs w:val="24"/>
          <w:lang w:val="bg-BG"/>
        </w:rPr>
        <w:t>.</w:t>
      </w:r>
    </w:p>
    <w:p w:rsidR="00B649A5" w:rsidRPr="00B649A5" w:rsidRDefault="00D57562" w:rsidP="007400B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2.</w:t>
      </w:r>
      <w:r w:rsidR="00AD0FBF">
        <w:rPr>
          <w:sz w:val="24"/>
          <w:szCs w:val="24"/>
          <w:lang w:val="en-US"/>
        </w:rPr>
        <w:t>3</w:t>
      </w:r>
      <w:r>
        <w:rPr>
          <w:sz w:val="24"/>
          <w:szCs w:val="24"/>
          <w:lang w:val="bg-BG"/>
        </w:rPr>
        <w:t>.2</w:t>
      </w:r>
      <w:r w:rsidR="00DA4AE8">
        <w:rPr>
          <w:sz w:val="24"/>
          <w:szCs w:val="24"/>
          <w:lang w:val="bg-BG"/>
        </w:rPr>
        <w:t xml:space="preserve">. </w:t>
      </w:r>
      <w:proofErr w:type="spellStart"/>
      <w:r w:rsidR="00B649A5" w:rsidRPr="00567AD2">
        <w:rPr>
          <w:sz w:val="24"/>
          <w:szCs w:val="24"/>
        </w:rPr>
        <w:t>Физически</w:t>
      </w:r>
      <w:proofErr w:type="spellEnd"/>
      <w:r w:rsidR="00B649A5" w:rsidRPr="00567AD2">
        <w:rPr>
          <w:sz w:val="24"/>
          <w:szCs w:val="24"/>
        </w:rPr>
        <w:t xml:space="preserve"> </w:t>
      </w:r>
      <w:proofErr w:type="spellStart"/>
      <w:r w:rsidR="00B649A5" w:rsidRPr="00567AD2">
        <w:rPr>
          <w:sz w:val="24"/>
          <w:szCs w:val="24"/>
        </w:rPr>
        <w:t>лица</w:t>
      </w:r>
      <w:proofErr w:type="spellEnd"/>
    </w:p>
    <w:p w:rsidR="0092395E" w:rsidRDefault="0092395E" w:rsidP="007400B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Идентификацията на физическите лица ще се извършва </w:t>
      </w:r>
      <w:r w:rsidR="000012E9">
        <w:rPr>
          <w:sz w:val="24"/>
          <w:szCs w:val="24"/>
          <w:lang w:val="bg-BG"/>
        </w:rPr>
        <w:t>както е описано в т. 1.3.2</w:t>
      </w:r>
      <w:r w:rsidR="00D376D4">
        <w:rPr>
          <w:sz w:val="24"/>
          <w:szCs w:val="24"/>
          <w:lang w:val="bg-BG"/>
        </w:rPr>
        <w:t>.</w:t>
      </w:r>
    </w:p>
    <w:p w:rsidR="007400BC" w:rsidRDefault="007400BC" w:rsidP="007400BC">
      <w:pPr>
        <w:pStyle w:val="Heading3"/>
      </w:pPr>
      <w:bookmarkStart w:id="10" w:name="_Toc444618903"/>
      <w:r>
        <w:t>2.</w:t>
      </w:r>
      <w:r w:rsidR="0068135D">
        <w:rPr>
          <w:lang w:val="en-US"/>
        </w:rPr>
        <w:t>4</w:t>
      </w:r>
      <w:r>
        <w:t>. Лица, упълномощени от наемателя за достъп до сейфа</w:t>
      </w:r>
      <w:bookmarkEnd w:id="10"/>
    </w:p>
    <w:p w:rsidR="00370430" w:rsidRDefault="007400BC" w:rsidP="0092395E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За всеки наемател на сейф се съдържа информация за лицата, упълномощени от него за ползване на сейфа, ако има такива.</w:t>
      </w:r>
    </w:p>
    <w:p w:rsidR="005B297D" w:rsidRDefault="005B297D" w:rsidP="0092395E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Когато наемател на сейфа е физическо лице, в системата се подава информация за лицето/лицата, упълномощени от него за ползване на сейфа, ако има такива.</w:t>
      </w:r>
    </w:p>
    <w:p w:rsidR="005B297D" w:rsidRDefault="005B297D" w:rsidP="005B297D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Когато наемател на сейфа е юридическо лице, в системата се подава информация за лицето/лицата, упълномощени за ползване на сейфа (по регистрация или по пълномощно)</w:t>
      </w:r>
      <w:r w:rsidR="00DA4AE8">
        <w:rPr>
          <w:sz w:val="24"/>
          <w:szCs w:val="24"/>
          <w:lang w:val="bg-BG"/>
        </w:rPr>
        <w:t>, като данните</w:t>
      </w:r>
      <w:r w:rsidR="00DA4AE8" w:rsidRPr="00DA4AE8">
        <w:rPr>
          <w:sz w:val="24"/>
          <w:szCs w:val="24"/>
          <w:lang w:val="bg-BG"/>
        </w:rPr>
        <w:t xml:space="preserve"> </w:t>
      </w:r>
      <w:r w:rsidR="00DA4AE8">
        <w:rPr>
          <w:sz w:val="24"/>
          <w:szCs w:val="24"/>
          <w:lang w:val="bg-BG"/>
        </w:rPr>
        <w:t>се вписват</w:t>
      </w:r>
      <w:r w:rsidR="00DA4AE8" w:rsidRPr="00DA4AE8">
        <w:rPr>
          <w:sz w:val="24"/>
          <w:szCs w:val="24"/>
          <w:lang w:val="bg-BG"/>
        </w:rPr>
        <w:t xml:space="preserve"> </w:t>
      </w:r>
      <w:r w:rsidR="00DA4AE8">
        <w:rPr>
          <w:sz w:val="24"/>
          <w:szCs w:val="24"/>
          <w:lang w:val="bg-BG"/>
        </w:rPr>
        <w:t>отделно за лицата по регистрация и отделно за лицата по пълномощно</w:t>
      </w:r>
      <w:r>
        <w:rPr>
          <w:sz w:val="24"/>
          <w:szCs w:val="24"/>
          <w:lang w:val="bg-BG"/>
        </w:rPr>
        <w:t>.</w:t>
      </w:r>
      <w:r w:rsidR="00C93857" w:rsidRPr="00C93857">
        <w:rPr>
          <w:sz w:val="24"/>
          <w:szCs w:val="24"/>
          <w:lang w:val="bg-BG"/>
        </w:rPr>
        <w:t xml:space="preserve"> </w:t>
      </w:r>
      <w:r w:rsidR="00C93857">
        <w:rPr>
          <w:sz w:val="24"/>
          <w:szCs w:val="24"/>
          <w:lang w:val="bg-BG"/>
        </w:rPr>
        <w:t>Системата трябва да позволява регистриране на повече от едно упълномощено лице</w:t>
      </w:r>
      <w:r w:rsidR="0092210C">
        <w:rPr>
          <w:sz w:val="24"/>
          <w:szCs w:val="24"/>
          <w:lang w:val="bg-BG"/>
        </w:rPr>
        <w:t xml:space="preserve"> </w:t>
      </w:r>
      <w:r w:rsidR="00C93857">
        <w:rPr>
          <w:sz w:val="24"/>
          <w:szCs w:val="24"/>
          <w:lang w:val="bg-BG"/>
        </w:rPr>
        <w:t>за ползването на един сейф.</w:t>
      </w:r>
    </w:p>
    <w:p w:rsidR="005B297D" w:rsidRDefault="005B297D" w:rsidP="0092395E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Идентификацията на </w:t>
      </w:r>
      <w:r w:rsidR="00A14904">
        <w:rPr>
          <w:sz w:val="24"/>
          <w:szCs w:val="24"/>
          <w:lang w:val="bg-BG"/>
        </w:rPr>
        <w:t xml:space="preserve">лицето/лицата, упълномощени за ползване на сейфа, </w:t>
      </w:r>
      <w:r>
        <w:rPr>
          <w:sz w:val="24"/>
          <w:szCs w:val="24"/>
          <w:lang w:val="bg-BG"/>
        </w:rPr>
        <w:t>се извършва по начина, описан за идентификация на наемателите в т. 2.</w:t>
      </w:r>
      <w:r w:rsidR="0068135D">
        <w:rPr>
          <w:sz w:val="24"/>
          <w:szCs w:val="24"/>
          <w:lang w:val="en-US"/>
        </w:rPr>
        <w:t>3</w:t>
      </w:r>
      <w:r>
        <w:rPr>
          <w:sz w:val="24"/>
          <w:szCs w:val="24"/>
          <w:lang w:val="bg-BG"/>
        </w:rPr>
        <w:t>.</w:t>
      </w:r>
    </w:p>
    <w:p w:rsidR="00D57562" w:rsidRDefault="00D57562" w:rsidP="0092395E">
      <w:pPr>
        <w:spacing w:line="360" w:lineRule="auto"/>
        <w:ind w:left="720"/>
        <w:rPr>
          <w:sz w:val="24"/>
          <w:szCs w:val="24"/>
          <w:lang w:val="bg-BG"/>
        </w:rPr>
      </w:pPr>
    </w:p>
    <w:p w:rsidR="0092395E" w:rsidRPr="002B4FFD" w:rsidRDefault="00AE3ECF" w:rsidP="005B297D">
      <w:pPr>
        <w:pStyle w:val="Heading1"/>
      </w:pPr>
      <w:bookmarkStart w:id="11" w:name="_Toc444618904"/>
      <w:r>
        <w:t xml:space="preserve">ПОТРЕБИТЕЛИ НА </w:t>
      </w:r>
      <w:r w:rsidRPr="005B297D">
        <w:t>СИСТЕМАТА</w:t>
      </w:r>
      <w:bookmarkEnd w:id="11"/>
    </w:p>
    <w:p w:rsidR="00E520FB" w:rsidRPr="00536D7F" w:rsidRDefault="00E520FB" w:rsidP="00E520FB">
      <w:pPr>
        <w:pStyle w:val="Heading2"/>
      </w:pPr>
      <w:bookmarkStart w:id="12" w:name="_Toc444618905"/>
      <w:r>
        <w:t>1. Потребители с достъп до системата</w:t>
      </w:r>
      <w:r w:rsidR="00536D7F" w:rsidRPr="00536D7F">
        <w:t xml:space="preserve"> </w:t>
      </w:r>
      <w:r w:rsidR="00536D7F">
        <w:t>по ал. 3 на чл. 56а от ЗКИ</w:t>
      </w:r>
      <w:bookmarkEnd w:id="12"/>
    </w:p>
    <w:p w:rsidR="0092395E" w:rsidRDefault="0092395E" w:rsidP="00E520FB">
      <w:pPr>
        <w:spacing w:line="360" w:lineRule="auto"/>
        <w:ind w:left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Съгласно чл. 56а</w:t>
      </w:r>
      <w:r w:rsidR="00536D7F">
        <w:rPr>
          <w:sz w:val="24"/>
          <w:szCs w:val="24"/>
          <w:lang w:val="bg-BG"/>
        </w:rPr>
        <w:t xml:space="preserve">, ал. 3 </w:t>
      </w:r>
      <w:r>
        <w:rPr>
          <w:sz w:val="24"/>
          <w:szCs w:val="24"/>
          <w:lang w:val="bg-BG"/>
        </w:rPr>
        <w:t>от Закона за кредитните институции потребители на системата са:</w:t>
      </w:r>
    </w:p>
    <w:p w:rsidR="007810DE" w:rsidRDefault="007810DE" w:rsidP="000752F2">
      <w:pPr>
        <w:numPr>
          <w:ilvl w:val="0"/>
          <w:numId w:val="31"/>
        </w:numPr>
        <w:spacing w:line="360" w:lineRule="auto"/>
        <w:rPr>
          <w:sz w:val="24"/>
          <w:szCs w:val="24"/>
          <w:lang w:val="bg-BG"/>
        </w:rPr>
      </w:pPr>
      <w:r w:rsidRPr="007810DE">
        <w:rPr>
          <w:sz w:val="24"/>
          <w:szCs w:val="24"/>
          <w:lang w:val="bg-BG"/>
        </w:rPr>
        <w:t>органите на съдебната власт (съдилища, прокуратура и следствени</w:t>
      </w:r>
      <w:r w:rsidR="000752F2" w:rsidRPr="000752F2">
        <w:rPr>
          <w:sz w:val="24"/>
          <w:szCs w:val="24"/>
          <w:lang w:val="bg-BG"/>
        </w:rPr>
        <w:t xml:space="preserve"> </w:t>
      </w:r>
      <w:r w:rsidR="000752F2" w:rsidRPr="007810DE">
        <w:rPr>
          <w:sz w:val="24"/>
          <w:szCs w:val="24"/>
          <w:lang w:val="bg-BG"/>
        </w:rPr>
        <w:t>органи);</w:t>
      </w:r>
    </w:p>
    <w:p w:rsidR="000752F2" w:rsidRPr="000752F2" w:rsidRDefault="000752F2" w:rsidP="00E520FB">
      <w:pPr>
        <w:numPr>
          <w:ilvl w:val="0"/>
          <w:numId w:val="31"/>
        </w:numPr>
        <w:spacing w:line="360" w:lineRule="auto"/>
        <w:ind w:left="1077" w:hanging="357"/>
        <w:rPr>
          <w:sz w:val="24"/>
          <w:szCs w:val="24"/>
          <w:lang w:val="bg-BG"/>
        </w:rPr>
      </w:pPr>
      <w:r w:rsidRPr="000752F2">
        <w:rPr>
          <w:sz w:val="24"/>
          <w:szCs w:val="24"/>
          <w:lang w:val="bg-BG"/>
        </w:rPr>
        <w:t>Главна дирекция „Национална полиция“ и Главна дирекция „Борба с организираната престъпност“ на Министерството на вътрешните работи;</w:t>
      </w:r>
    </w:p>
    <w:p w:rsidR="000752F2" w:rsidRPr="000752F2" w:rsidRDefault="000752F2" w:rsidP="000752F2">
      <w:pPr>
        <w:numPr>
          <w:ilvl w:val="0"/>
          <w:numId w:val="31"/>
        </w:numPr>
        <w:spacing w:line="360" w:lineRule="auto"/>
        <w:rPr>
          <w:sz w:val="24"/>
          <w:szCs w:val="24"/>
          <w:lang w:val="bg-BG"/>
        </w:rPr>
      </w:pPr>
      <w:proofErr w:type="spellStart"/>
      <w:r w:rsidRPr="000752F2">
        <w:rPr>
          <w:sz w:val="24"/>
          <w:szCs w:val="24"/>
        </w:rPr>
        <w:t>Държавна</w:t>
      </w:r>
      <w:proofErr w:type="spellEnd"/>
      <w:r w:rsidRPr="000752F2">
        <w:rPr>
          <w:sz w:val="24"/>
          <w:szCs w:val="24"/>
        </w:rPr>
        <w:t xml:space="preserve"> </w:t>
      </w:r>
      <w:proofErr w:type="spellStart"/>
      <w:r w:rsidRPr="000752F2">
        <w:rPr>
          <w:sz w:val="24"/>
          <w:szCs w:val="24"/>
        </w:rPr>
        <w:t>агенция</w:t>
      </w:r>
      <w:proofErr w:type="spellEnd"/>
      <w:r w:rsidRPr="000752F2">
        <w:rPr>
          <w:sz w:val="24"/>
          <w:szCs w:val="24"/>
        </w:rPr>
        <w:t xml:space="preserve"> „</w:t>
      </w:r>
      <w:proofErr w:type="spellStart"/>
      <w:r w:rsidRPr="000752F2">
        <w:rPr>
          <w:sz w:val="24"/>
          <w:szCs w:val="24"/>
        </w:rPr>
        <w:t>Национална</w:t>
      </w:r>
      <w:proofErr w:type="spellEnd"/>
      <w:r w:rsidRPr="000752F2">
        <w:rPr>
          <w:sz w:val="24"/>
          <w:szCs w:val="24"/>
        </w:rPr>
        <w:t xml:space="preserve"> </w:t>
      </w:r>
      <w:proofErr w:type="spellStart"/>
      <w:r w:rsidRPr="000752F2">
        <w:rPr>
          <w:sz w:val="24"/>
          <w:szCs w:val="24"/>
        </w:rPr>
        <w:t>сигурност</w:t>
      </w:r>
      <w:proofErr w:type="spellEnd"/>
      <w:r w:rsidRPr="000752F2">
        <w:rPr>
          <w:sz w:val="24"/>
          <w:szCs w:val="24"/>
        </w:rPr>
        <w:t>“;</w:t>
      </w:r>
    </w:p>
    <w:p w:rsidR="000752F2" w:rsidRPr="000752F2" w:rsidRDefault="000752F2" w:rsidP="000752F2">
      <w:pPr>
        <w:numPr>
          <w:ilvl w:val="0"/>
          <w:numId w:val="31"/>
        </w:numPr>
        <w:spacing w:line="360" w:lineRule="auto"/>
        <w:rPr>
          <w:sz w:val="24"/>
          <w:szCs w:val="24"/>
          <w:lang w:val="bg-BG"/>
        </w:rPr>
      </w:pPr>
      <w:proofErr w:type="spellStart"/>
      <w:r w:rsidRPr="000752F2">
        <w:rPr>
          <w:sz w:val="24"/>
          <w:szCs w:val="24"/>
        </w:rPr>
        <w:lastRenderedPageBreak/>
        <w:t>Националната</w:t>
      </w:r>
      <w:proofErr w:type="spellEnd"/>
      <w:r w:rsidRPr="000752F2">
        <w:rPr>
          <w:sz w:val="24"/>
          <w:szCs w:val="24"/>
        </w:rPr>
        <w:t xml:space="preserve"> </w:t>
      </w:r>
      <w:proofErr w:type="spellStart"/>
      <w:r w:rsidRPr="000752F2">
        <w:rPr>
          <w:sz w:val="24"/>
          <w:szCs w:val="24"/>
        </w:rPr>
        <w:t>агенция</w:t>
      </w:r>
      <w:proofErr w:type="spellEnd"/>
      <w:r w:rsidRPr="000752F2">
        <w:rPr>
          <w:sz w:val="24"/>
          <w:szCs w:val="24"/>
        </w:rPr>
        <w:t xml:space="preserve"> </w:t>
      </w:r>
      <w:proofErr w:type="spellStart"/>
      <w:r w:rsidRPr="000752F2">
        <w:rPr>
          <w:sz w:val="24"/>
          <w:szCs w:val="24"/>
        </w:rPr>
        <w:t>за</w:t>
      </w:r>
      <w:proofErr w:type="spellEnd"/>
      <w:r w:rsidRPr="000752F2">
        <w:rPr>
          <w:sz w:val="24"/>
          <w:szCs w:val="24"/>
        </w:rPr>
        <w:t xml:space="preserve"> </w:t>
      </w:r>
      <w:proofErr w:type="spellStart"/>
      <w:r w:rsidRPr="000752F2">
        <w:rPr>
          <w:sz w:val="24"/>
          <w:szCs w:val="24"/>
        </w:rPr>
        <w:t>приходите</w:t>
      </w:r>
      <w:proofErr w:type="spellEnd"/>
      <w:r w:rsidRPr="000752F2">
        <w:rPr>
          <w:sz w:val="24"/>
          <w:szCs w:val="24"/>
        </w:rPr>
        <w:t>;</w:t>
      </w:r>
    </w:p>
    <w:p w:rsidR="000752F2" w:rsidRDefault="000752F2" w:rsidP="000752F2">
      <w:pPr>
        <w:numPr>
          <w:ilvl w:val="0"/>
          <w:numId w:val="31"/>
        </w:numPr>
        <w:spacing w:line="360" w:lineRule="auto"/>
        <w:rPr>
          <w:sz w:val="24"/>
          <w:szCs w:val="24"/>
          <w:lang w:val="bg-BG"/>
        </w:rPr>
      </w:pPr>
      <w:r w:rsidRPr="000752F2">
        <w:rPr>
          <w:sz w:val="24"/>
          <w:szCs w:val="24"/>
          <w:lang w:val="bg-BG"/>
        </w:rPr>
        <w:t>Комисията за отнемане на незаконно придобито имущество.</w:t>
      </w:r>
    </w:p>
    <w:p w:rsidR="005B297D" w:rsidRPr="000752F2" w:rsidRDefault="005B297D" w:rsidP="000752F2">
      <w:pPr>
        <w:numPr>
          <w:ilvl w:val="0"/>
          <w:numId w:val="31"/>
        </w:numPr>
        <w:spacing w:line="360" w:lineRule="auto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Съдебните изпълнители (по проект за изменение на закона).</w:t>
      </w:r>
    </w:p>
    <w:p w:rsidR="0092395E" w:rsidRDefault="000752F2" w:rsidP="00E520FB">
      <w:pPr>
        <w:spacing w:line="360" w:lineRule="auto"/>
        <w:ind w:left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За тези </w:t>
      </w:r>
      <w:r w:rsidR="005B297D">
        <w:rPr>
          <w:sz w:val="24"/>
          <w:szCs w:val="24"/>
          <w:lang w:val="bg-BG"/>
        </w:rPr>
        <w:t>органи</w:t>
      </w:r>
      <w:r>
        <w:rPr>
          <w:sz w:val="24"/>
          <w:szCs w:val="24"/>
          <w:lang w:val="bg-BG"/>
        </w:rPr>
        <w:t xml:space="preserve"> в системата трябва да има списък с техните потребители, информация за лица</w:t>
      </w:r>
      <w:r w:rsidR="00CE7E81">
        <w:rPr>
          <w:sz w:val="24"/>
          <w:szCs w:val="24"/>
          <w:lang w:val="bg-BG"/>
        </w:rPr>
        <w:t>та</w:t>
      </w:r>
      <w:r>
        <w:rPr>
          <w:sz w:val="24"/>
          <w:szCs w:val="24"/>
          <w:lang w:val="bg-BG"/>
        </w:rPr>
        <w:t xml:space="preserve"> за контакт и друга информация, необходима за детайлната регистрация на действията на потребителите в системата. Освен това трябва да е налична и информация, необходима за фактурирането на заявките към системата.</w:t>
      </w:r>
    </w:p>
    <w:p w:rsidR="00370430" w:rsidRPr="002B4FFD" w:rsidRDefault="00E520FB" w:rsidP="00E520FB">
      <w:pPr>
        <w:pStyle w:val="Heading2"/>
      </w:pPr>
      <w:bookmarkStart w:id="13" w:name="_Toc444618906"/>
      <w:r>
        <w:t xml:space="preserve">2. </w:t>
      </w:r>
      <w:r w:rsidR="00536D7F">
        <w:t>Физически и юридически лица по</w:t>
      </w:r>
      <w:r w:rsidR="00370430">
        <w:t xml:space="preserve"> ал. 4 </w:t>
      </w:r>
      <w:r w:rsidR="006C454B">
        <w:t xml:space="preserve">на чл. 56а </w:t>
      </w:r>
      <w:r w:rsidR="00214ADB">
        <w:t>от ЗКИ</w:t>
      </w:r>
      <w:bookmarkEnd w:id="13"/>
      <w:r w:rsidR="00214ADB">
        <w:t xml:space="preserve"> </w:t>
      </w:r>
    </w:p>
    <w:p w:rsidR="00A06097" w:rsidRDefault="00A06097" w:rsidP="00E520FB">
      <w:pPr>
        <w:spacing w:line="360" w:lineRule="auto"/>
        <w:ind w:left="357"/>
        <w:rPr>
          <w:sz w:val="24"/>
          <w:szCs w:val="24"/>
          <w:lang w:val="bg-BG"/>
        </w:rPr>
      </w:pPr>
      <w:r w:rsidRPr="00A06097">
        <w:rPr>
          <w:sz w:val="24"/>
          <w:szCs w:val="24"/>
          <w:lang w:val="bg-BG"/>
        </w:rPr>
        <w:t>Съгласно чл.</w:t>
      </w:r>
      <w:r w:rsidR="00214ADB">
        <w:rPr>
          <w:sz w:val="24"/>
          <w:szCs w:val="24"/>
          <w:lang w:val="bg-BG"/>
        </w:rPr>
        <w:t> </w:t>
      </w:r>
      <w:r w:rsidRPr="00A06097">
        <w:rPr>
          <w:sz w:val="24"/>
          <w:szCs w:val="24"/>
          <w:lang w:val="bg-BG"/>
        </w:rPr>
        <w:t>56а</w:t>
      </w:r>
      <w:r w:rsidR="00214ADB">
        <w:rPr>
          <w:sz w:val="24"/>
          <w:szCs w:val="24"/>
          <w:lang w:val="bg-BG"/>
        </w:rPr>
        <w:t>, ал. 4</w:t>
      </w:r>
      <w:r w:rsidRPr="00A06097">
        <w:rPr>
          <w:sz w:val="24"/>
          <w:szCs w:val="24"/>
          <w:lang w:val="bg-BG"/>
        </w:rPr>
        <w:t xml:space="preserve"> от Закона за кредитните институции физически и юридически лица могат да получават при поискване информация от БНБ за съдържащата се за тях информация в системата.</w:t>
      </w:r>
      <w:r>
        <w:rPr>
          <w:sz w:val="24"/>
          <w:szCs w:val="24"/>
          <w:lang w:val="bg-BG"/>
        </w:rPr>
        <w:t xml:space="preserve"> Във връзка с това изискване в системата трябва да се съдържа информация за:</w:t>
      </w:r>
    </w:p>
    <w:p w:rsidR="00A06097" w:rsidRPr="00214ADB" w:rsidRDefault="005101D0" w:rsidP="00E520FB">
      <w:pPr>
        <w:pStyle w:val="ListParagraph"/>
        <w:numPr>
          <w:ilvl w:val="0"/>
          <w:numId w:val="37"/>
        </w:numPr>
        <w:spacing w:after="0" w:line="360" w:lineRule="auto"/>
        <w:ind w:left="1077" w:hanging="357"/>
        <w:contextualSpacing w:val="0"/>
        <w:rPr>
          <w:rFonts w:ascii="Times New Roman" w:hAnsi="Times New Roman"/>
          <w:sz w:val="24"/>
          <w:szCs w:val="24"/>
          <w:lang w:val="bg-BG"/>
        </w:rPr>
      </w:pPr>
      <w:r>
        <w:rPr>
          <w:rFonts w:ascii="Times New Roman" w:hAnsi="Times New Roman"/>
          <w:sz w:val="24"/>
          <w:szCs w:val="24"/>
          <w:lang w:val="bg-BG"/>
        </w:rPr>
        <w:t>н</w:t>
      </w:r>
      <w:r w:rsidR="00E520FB">
        <w:rPr>
          <w:rFonts w:ascii="Times New Roman" w:hAnsi="Times New Roman"/>
          <w:sz w:val="24"/>
          <w:szCs w:val="24"/>
          <w:lang w:val="bg-BG"/>
        </w:rPr>
        <w:t xml:space="preserve">омер и дата на </w:t>
      </w:r>
      <w:r w:rsidR="00214ADB">
        <w:rPr>
          <w:rFonts w:ascii="Times New Roman" w:hAnsi="Times New Roman"/>
          <w:sz w:val="24"/>
          <w:szCs w:val="24"/>
          <w:lang w:val="bg-BG"/>
        </w:rPr>
        <w:t>подаден</w:t>
      </w:r>
      <w:r w:rsidR="00E520FB">
        <w:rPr>
          <w:rFonts w:ascii="Times New Roman" w:hAnsi="Times New Roman"/>
          <w:sz w:val="24"/>
          <w:szCs w:val="24"/>
          <w:lang w:val="bg-BG"/>
        </w:rPr>
        <w:t>ата</w:t>
      </w:r>
      <w:r w:rsidR="00214ADB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A06097" w:rsidRPr="00214ADB">
        <w:rPr>
          <w:rFonts w:ascii="Times New Roman" w:hAnsi="Times New Roman"/>
          <w:sz w:val="24"/>
          <w:szCs w:val="24"/>
          <w:lang w:val="bg-BG"/>
        </w:rPr>
        <w:t>заявк</w:t>
      </w:r>
      <w:r w:rsidR="00E520FB">
        <w:rPr>
          <w:rFonts w:ascii="Times New Roman" w:hAnsi="Times New Roman"/>
          <w:sz w:val="24"/>
          <w:szCs w:val="24"/>
          <w:lang w:val="bg-BG"/>
        </w:rPr>
        <w:t>а</w:t>
      </w:r>
      <w:r w:rsidR="00214ADB">
        <w:rPr>
          <w:rFonts w:ascii="Times New Roman" w:hAnsi="Times New Roman"/>
          <w:sz w:val="24"/>
          <w:szCs w:val="24"/>
          <w:lang w:val="bg-BG"/>
        </w:rPr>
        <w:t xml:space="preserve"> за получаване на информация</w:t>
      </w:r>
    </w:p>
    <w:p w:rsidR="00595875" w:rsidRDefault="00A06097" w:rsidP="00E520FB">
      <w:pPr>
        <w:pStyle w:val="ListParagraph"/>
        <w:numPr>
          <w:ilvl w:val="0"/>
          <w:numId w:val="37"/>
        </w:numPr>
        <w:spacing w:after="0" w:line="360" w:lineRule="auto"/>
        <w:ind w:left="1077" w:hanging="357"/>
        <w:contextualSpacing w:val="0"/>
        <w:rPr>
          <w:rFonts w:ascii="Times New Roman" w:hAnsi="Times New Roman"/>
          <w:sz w:val="24"/>
          <w:szCs w:val="24"/>
          <w:lang w:val="bg-BG"/>
        </w:rPr>
      </w:pPr>
      <w:r w:rsidRPr="00214ADB">
        <w:rPr>
          <w:rFonts w:ascii="Times New Roman" w:hAnsi="Times New Roman"/>
          <w:sz w:val="24"/>
          <w:szCs w:val="24"/>
          <w:lang w:val="bg-BG"/>
        </w:rPr>
        <w:t>лиц</w:t>
      </w:r>
      <w:r w:rsidR="00E520FB">
        <w:rPr>
          <w:rFonts w:ascii="Times New Roman" w:hAnsi="Times New Roman"/>
          <w:sz w:val="24"/>
          <w:szCs w:val="24"/>
          <w:lang w:val="bg-BG"/>
        </w:rPr>
        <w:t>е</w:t>
      </w:r>
      <w:r w:rsidRPr="00214ADB">
        <w:rPr>
          <w:rFonts w:ascii="Times New Roman" w:hAnsi="Times New Roman"/>
          <w:sz w:val="24"/>
          <w:szCs w:val="24"/>
          <w:lang w:val="bg-BG"/>
        </w:rPr>
        <w:t xml:space="preserve">, </w:t>
      </w:r>
      <w:r w:rsidR="00214ADB">
        <w:rPr>
          <w:rFonts w:ascii="Times New Roman" w:hAnsi="Times New Roman"/>
          <w:sz w:val="24"/>
          <w:szCs w:val="24"/>
          <w:lang w:val="bg-BG"/>
        </w:rPr>
        <w:t>заявител на исканата</w:t>
      </w:r>
      <w:r w:rsidRPr="00214ADB">
        <w:rPr>
          <w:rFonts w:ascii="Times New Roman" w:hAnsi="Times New Roman"/>
          <w:sz w:val="24"/>
          <w:szCs w:val="24"/>
          <w:lang w:val="bg-BG"/>
        </w:rPr>
        <w:t xml:space="preserve"> информацията</w:t>
      </w:r>
      <w:r w:rsidR="00595875">
        <w:rPr>
          <w:rFonts w:ascii="Times New Roman" w:hAnsi="Times New Roman"/>
          <w:sz w:val="24"/>
          <w:szCs w:val="24"/>
          <w:lang w:val="bg-BG"/>
        </w:rPr>
        <w:t xml:space="preserve"> и</w:t>
      </w:r>
      <w:r w:rsidR="005101D0">
        <w:rPr>
          <w:rFonts w:ascii="Times New Roman" w:hAnsi="Times New Roman"/>
          <w:sz w:val="24"/>
          <w:szCs w:val="24"/>
          <w:lang w:val="bg-BG"/>
        </w:rPr>
        <w:t xml:space="preserve"> идентификационен код</w:t>
      </w:r>
      <w:r w:rsidR="00595875">
        <w:rPr>
          <w:rFonts w:ascii="Times New Roman" w:hAnsi="Times New Roman"/>
          <w:sz w:val="24"/>
          <w:szCs w:val="24"/>
          <w:lang w:val="bg-BG"/>
        </w:rPr>
        <w:t>:</w:t>
      </w:r>
    </w:p>
    <w:p w:rsidR="00595875" w:rsidRDefault="00595875" w:rsidP="00567AD2">
      <w:pPr>
        <w:pStyle w:val="ListParagraph"/>
        <w:spacing w:after="0" w:line="360" w:lineRule="auto"/>
        <w:ind w:left="1077"/>
        <w:contextualSpacing w:val="0"/>
        <w:rPr>
          <w:rFonts w:ascii="Times New Roman" w:hAnsi="Times New Roman"/>
          <w:sz w:val="24"/>
          <w:szCs w:val="24"/>
          <w:lang w:val="bg-BG"/>
        </w:rPr>
      </w:pPr>
      <w:r>
        <w:rPr>
          <w:rFonts w:ascii="Times New Roman" w:hAnsi="Times New Roman"/>
          <w:sz w:val="24"/>
          <w:szCs w:val="24"/>
          <w:lang w:val="bg-BG"/>
        </w:rPr>
        <w:t>-</w:t>
      </w:r>
      <w:r w:rsidR="005101D0">
        <w:rPr>
          <w:rFonts w:ascii="Times New Roman" w:hAnsi="Times New Roman"/>
          <w:sz w:val="24"/>
          <w:szCs w:val="24"/>
          <w:lang w:val="bg-BG"/>
        </w:rPr>
        <w:t xml:space="preserve"> за физическо лице</w:t>
      </w:r>
      <w:r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101D0">
        <w:rPr>
          <w:rFonts w:ascii="Times New Roman" w:hAnsi="Times New Roman"/>
          <w:sz w:val="24"/>
          <w:szCs w:val="24"/>
          <w:lang w:val="bg-BG"/>
        </w:rPr>
        <w:t>-</w:t>
      </w:r>
      <w:r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ЕГН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,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ЛНЧ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,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ЛН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или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ИДР</w:t>
      </w:r>
      <w:r>
        <w:rPr>
          <w:rFonts w:ascii="Times New Roman" w:hAnsi="Times New Roman"/>
          <w:sz w:val="24"/>
          <w:szCs w:val="24"/>
          <w:lang w:val="bg-BG"/>
        </w:rPr>
        <w:t>;</w:t>
      </w:r>
    </w:p>
    <w:p w:rsidR="007810DE" w:rsidRPr="005101D0" w:rsidRDefault="00595875" w:rsidP="00567AD2">
      <w:pPr>
        <w:pStyle w:val="ListParagraph"/>
        <w:spacing w:after="0" w:line="360" w:lineRule="auto"/>
        <w:ind w:left="1077"/>
        <w:contextualSpacing w:val="0"/>
        <w:rPr>
          <w:rFonts w:ascii="Times New Roman" w:hAnsi="Times New Roman"/>
          <w:sz w:val="24"/>
          <w:szCs w:val="24"/>
          <w:lang w:val="bg-BG"/>
        </w:rPr>
      </w:pPr>
      <w:r>
        <w:rPr>
          <w:rFonts w:ascii="Times New Roman" w:hAnsi="Times New Roman"/>
          <w:sz w:val="24"/>
          <w:szCs w:val="24"/>
          <w:lang w:val="bg-BG"/>
        </w:rPr>
        <w:t>-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за юридическ</w:t>
      </w:r>
      <w:r>
        <w:rPr>
          <w:rFonts w:ascii="Times New Roman" w:hAnsi="Times New Roman"/>
          <w:sz w:val="24"/>
          <w:szCs w:val="24"/>
          <w:lang w:val="bg-BG"/>
        </w:rPr>
        <w:t>о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лиц</w:t>
      </w:r>
      <w:r>
        <w:rPr>
          <w:rFonts w:ascii="Times New Roman" w:hAnsi="Times New Roman"/>
          <w:sz w:val="24"/>
          <w:szCs w:val="24"/>
          <w:lang w:val="bg-BG"/>
        </w:rPr>
        <w:t xml:space="preserve">е 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>-</w:t>
      </w:r>
      <w:r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ЕИК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,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код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по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БУЛСТАТ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,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ПИК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,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регистрационен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код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на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чуждестранно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лице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или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данъчен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номер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на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чуждестранно</w:t>
      </w:r>
      <w:r w:rsidR="005101D0" w:rsidRPr="00567AD2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101D0" w:rsidRPr="00567AD2">
        <w:rPr>
          <w:rFonts w:ascii="Times New Roman" w:hAnsi="Times New Roman" w:hint="eastAsia"/>
          <w:sz w:val="24"/>
          <w:szCs w:val="24"/>
          <w:lang w:val="bg-BG"/>
        </w:rPr>
        <w:t>лице</w:t>
      </w:r>
      <w:r w:rsidR="008003B9">
        <w:rPr>
          <w:rFonts w:ascii="Times New Roman" w:hAnsi="Times New Roman"/>
          <w:sz w:val="24"/>
          <w:szCs w:val="24"/>
          <w:lang w:val="bg-BG"/>
        </w:rPr>
        <w:t>.</w:t>
      </w:r>
    </w:p>
    <w:p w:rsidR="00A06097" w:rsidRPr="00214ADB" w:rsidRDefault="00214ADB" w:rsidP="00E520FB">
      <w:pPr>
        <w:pStyle w:val="ListParagraph"/>
        <w:numPr>
          <w:ilvl w:val="0"/>
          <w:numId w:val="37"/>
        </w:numPr>
        <w:spacing w:after="0" w:line="360" w:lineRule="auto"/>
        <w:ind w:left="1077" w:hanging="357"/>
        <w:contextualSpacing w:val="0"/>
        <w:rPr>
          <w:rFonts w:ascii="Times New Roman" w:hAnsi="Times New Roman"/>
          <w:sz w:val="24"/>
          <w:szCs w:val="24"/>
          <w:lang w:val="bg-BG"/>
        </w:rPr>
      </w:pPr>
      <w:proofErr w:type="spellStart"/>
      <w:r>
        <w:rPr>
          <w:rFonts w:ascii="Times New Roman" w:hAnsi="Times New Roman"/>
          <w:sz w:val="24"/>
          <w:szCs w:val="24"/>
          <w:lang w:val="bg-BG"/>
        </w:rPr>
        <w:t>тарифирането</w:t>
      </w:r>
      <w:proofErr w:type="spellEnd"/>
      <w:r w:rsidR="00A06097" w:rsidRPr="00214ADB">
        <w:rPr>
          <w:rFonts w:ascii="Times New Roman" w:hAnsi="Times New Roman"/>
          <w:sz w:val="24"/>
          <w:szCs w:val="24"/>
          <w:lang w:val="bg-BG"/>
        </w:rPr>
        <w:t xml:space="preserve"> на заявк</w:t>
      </w:r>
      <w:r w:rsidR="0025519C" w:rsidRPr="00214ADB">
        <w:rPr>
          <w:rFonts w:ascii="Times New Roman" w:hAnsi="Times New Roman"/>
          <w:sz w:val="24"/>
          <w:szCs w:val="24"/>
          <w:lang w:val="bg-BG"/>
        </w:rPr>
        <w:t>ите</w:t>
      </w:r>
      <w:r>
        <w:rPr>
          <w:rFonts w:ascii="Times New Roman" w:hAnsi="Times New Roman"/>
          <w:sz w:val="24"/>
          <w:szCs w:val="24"/>
          <w:lang w:val="bg-BG"/>
        </w:rPr>
        <w:t xml:space="preserve"> за получаване на информация</w:t>
      </w:r>
      <w:r w:rsidR="00595875">
        <w:rPr>
          <w:rFonts w:ascii="Times New Roman" w:hAnsi="Times New Roman"/>
          <w:sz w:val="24"/>
          <w:szCs w:val="24"/>
          <w:lang w:val="bg-BG"/>
        </w:rPr>
        <w:t>.</w:t>
      </w:r>
    </w:p>
    <w:p w:rsidR="00536D7F" w:rsidRPr="002B4FFD" w:rsidRDefault="00536D7F" w:rsidP="00536D7F">
      <w:pPr>
        <w:pStyle w:val="Heading2"/>
      </w:pPr>
      <w:bookmarkStart w:id="14" w:name="_Toc444618907"/>
      <w:r>
        <w:t>3. Потребители само с достъп за зареждане на данни</w:t>
      </w:r>
      <w:bookmarkEnd w:id="14"/>
    </w:p>
    <w:p w:rsidR="00536D7F" w:rsidRPr="001639E3" w:rsidRDefault="00536D7F" w:rsidP="00536D7F">
      <w:pPr>
        <w:spacing w:line="360" w:lineRule="auto"/>
        <w:ind w:left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Зареждането на данни в системата ще се извършва от </w:t>
      </w:r>
      <w:r w:rsidR="00D02FD8">
        <w:rPr>
          <w:sz w:val="24"/>
          <w:szCs w:val="24"/>
          <w:lang w:val="bg-BG"/>
        </w:rPr>
        <w:t>оторизирани служители</w:t>
      </w:r>
      <w:r>
        <w:rPr>
          <w:sz w:val="24"/>
          <w:szCs w:val="24"/>
          <w:lang w:val="bg-BG"/>
        </w:rPr>
        <w:t xml:space="preserve"> в банките</w:t>
      </w:r>
      <w:r w:rsidR="00A14904">
        <w:rPr>
          <w:sz w:val="24"/>
          <w:szCs w:val="24"/>
          <w:lang w:val="bg-BG"/>
        </w:rPr>
        <w:t xml:space="preserve"> чрез входни файлове</w:t>
      </w:r>
      <w:r>
        <w:rPr>
          <w:sz w:val="24"/>
          <w:szCs w:val="24"/>
          <w:lang w:val="bg-BG"/>
        </w:rPr>
        <w:t xml:space="preserve">. </w:t>
      </w:r>
      <w:r w:rsidR="001639E3">
        <w:rPr>
          <w:sz w:val="24"/>
          <w:szCs w:val="24"/>
          <w:lang w:val="bg-BG"/>
        </w:rPr>
        <w:t xml:space="preserve">Банките ще изпращат в БНБ списък с техните потребители, които ще подават данни, заедно с необходимата допълнителна информация за тяхната регистрация като потребители на системата. Тези потребители ще достъпват системата чрез </w:t>
      </w:r>
      <w:r w:rsidR="00BF5A77">
        <w:rPr>
          <w:sz w:val="24"/>
          <w:szCs w:val="24"/>
          <w:lang w:val="bg-BG"/>
        </w:rPr>
        <w:t xml:space="preserve">изградената частна комуникационна среда </w:t>
      </w:r>
      <w:r w:rsidR="00384311">
        <w:rPr>
          <w:sz w:val="24"/>
          <w:szCs w:val="24"/>
          <w:lang w:val="bg-BG"/>
        </w:rPr>
        <w:t xml:space="preserve">между БНБ и банките </w:t>
      </w:r>
      <w:proofErr w:type="spellStart"/>
      <w:r w:rsidR="00BF5A77">
        <w:rPr>
          <w:sz w:val="24"/>
          <w:szCs w:val="24"/>
          <w:lang w:val="en-US"/>
        </w:rPr>
        <w:t>Finnet</w:t>
      </w:r>
      <w:proofErr w:type="spellEnd"/>
      <w:r w:rsidR="001639E3">
        <w:rPr>
          <w:sz w:val="24"/>
          <w:szCs w:val="24"/>
          <w:lang w:val="bg-BG"/>
        </w:rPr>
        <w:t xml:space="preserve"> и ще се </w:t>
      </w:r>
      <w:proofErr w:type="spellStart"/>
      <w:r w:rsidR="001639E3">
        <w:rPr>
          <w:sz w:val="24"/>
          <w:szCs w:val="24"/>
          <w:lang w:val="bg-BG"/>
        </w:rPr>
        <w:t>автентикират</w:t>
      </w:r>
      <w:proofErr w:type="spellEnd"/>
      <w:r w:rsidR="001639E3">
        <w:rPr>
          <w:sz w:val="24"/>
          <w:szCs w:val="24"/>
          <w:lang w:val="bg-BG"/>
        </w:rPr>
        <w:t xml:space="preserve"> с </w:t>
      </w:r>
      <w:r w:rsidR="0096543E">
        <w:rPr>
          <w:sz w:val="24"/>
          <w:szCs w:val="24"/>
          <w:lang w:val="bg-BG"/>
        </w:rPr>
        <w:t>потребителско име и парола</w:t>
      </w:r>
      <w:r w:rsidR="001639E3">
        <w:rPr>
          <w:sz w:val="24"/>
          <w:szCs w:val="24"/>
          <w:lang w:val="bg-BG"/>
        </w:rPr>
        <w:t>.</w:t>
      </w:r>
    </w:p>
    <w:p w:rsidR="007810DE" w:rsidRDefault="007810DE" w:rsidP="0092395E">
      <w:pPr>
        <w:spacing w:line="360" w:lineRule="auto"/>
        <w:ind w:left="720"/>
        <w:rPr>
          <w:sz w:val="24"/>
          <w:szCs w:val="24"/>
          <w:lang w:val="bg-BG"/>
        </w:rPr>
      </w:pPr>
    </w:p>
    <w:p w:rsidR="0025519C" w:rsidRPr="003B6A18" w:rsidRDefault="0025519C" w:rsidP="005B297D">
      <w:pPr>
        <w:pStyle w:val="Heading1"/>
      </w:pPr>
      <w:bookmarkStart w:id="15" w:name="_Toc444618908"/>
      <w:r w:rsidRPr="003B6A18">
        <w:t>ФУНКЦИИ НА СИСТЕМАТА</w:t>
      </w:r>
      <w:bookmarkEnd w:id="15"/>
    </w:p>
    <w:p w:rsidR="0025519C" w:rsidRPr="002B4CA0" w:rsidRDefault="001639E3" w:rsidP="007400BC">
      <w:pPr>
        <w:pStyle w:val="Heading2"/>
      </w:pPr>
      <w:bookmarkStart w:id="16" w:name="_Toc444618909"/>
      <w:r>
        <w:t xml:space="preserve">1. </w:t>
      </w:r>
      <w:r w:rsidR="0025519C" w:rsidRPr="002B4CA0">
        <w:t>Зареждане на първоначалната информация</w:t>
      </w:r>
      <w:bookmarkEnd w:id="16"/>
    </w:p>
    <w:p w:rsidR="00A00926" w:rsidRDefault="0056440A" w:rsidP="00DA7F90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За първоначално зареждане на наличната информация за сметките в банките </w:t>
      </w:r>
      <w:r w:rsidR="007C5D79">
        <w:rPr>
          <w:sz w:val="24"/>
          <w:szCs w:val="24"/>
          <w:lang w:val="bg-BG"/>
        </w:rPr>
        <w:t xml:space="preserve">и за наемателите на сейфове </w:t>
      </w:r>
      <w:r>
        <w:rPr>
          <w:sz w:val="24"/>
          <w:szCs w:val="24"/>
          <w:lang w:val="bg-BG"/>
        </w:rPr>
        <w:t xml:space="preserve">ще се използват файлове в текстов формат или във формат </w:t>
      </w:r>
      <w:r>
        <w:rPr>
          <w:sz w:val="24"/>
          <w:szCs w:val="24"/>
          <w:lang w:val="en-US"/>
        </w:rPr>
        <w:t>XML</w:t>
      </w:r>
      <w:r>
        <w:rPr>
          <w:sz w:val="24"/>
          <w:szCs w:val="24"/>
          <w:lang w:val="bg-BG"/>
        </w:rPr>
        <w:t xml:space="preserve">. Входният файл трябва да съдържа </w:t>
      </w:r>
      <w:r>
        <w:rPr>
          <w:sz w:val="24"/>
          <w:szCs w:val="24"/>
          <w:lang w:val="bg-BG"/>
        </w:rPr>
        <w:lastRenderedPageBreak/>
        <w:t xml:space="preserve">информация за банката, подаваща информацията, за датата, към която подаваната информация е актуална, за всички банкови сметки и за </w:t>
      </w:r>
      <w:r w:rsidR="007B730A">
        <w:rPr>
          <w:sz w:val="24"/>
          <w:szCs w:val="24"/>
          <w:lang w:val="bg-BG"/>
        </w:rPr>
        <w:t xml:space="preserve">всички </w:t>
      </w:r>
      <w:r>
        <w:rPr>
          <w:sz w:val="24"/>
          <w:szCs w:val="24"/>
          <w:lang w:val="bg-BG"/>
        </w:rPr>
        <w:t>лица (юридически и физически), свързани с тези сметки.</w:t>
      </w:r>
      <w:r w:rsidR="0086668E">
        <w:rPr>
          <w:sz w:val="24"/>
          <w:szCs w:val="24"/>
          <w:lang w:val="bg-BG"/>
        </w:rPr>
        <w:t xml:space="preserve"> Банките трябва да имат възможност да проверят валидността на информацията преди окончателното предаване на файла. Подаването на първоначалната информация може да стане и чрез поредица от входни файлове ако обемът</w:t>
      </w:r>
      <w:r w:rsidR="00CE7E81">
        <w:rPr>
          <w:sz w:val="24"/>
          <w:szCs w:val="24"/>
          <w:lang w:val="bg-BG"/>
        </w:rPr>
        <w:t xml:space="preserve"> на информацията е много голям.</w:t>
      </w:r>
    </w:p>
    <w:p w:rsidR="0025519C" w:rsidRDefault="00A00926" w:rsidP="00DA7F90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Указанията за </w:t>
      </w:r>
      <w:proofErr w:type="spellStart"/>
      <w:r>
        <w:rPr>
          <w:sz w:val="24"/>
          <w:szCs w:val="24"/>
          <w:lang w:val="bg-BG"/>
        </w:rPr>
        <w:t>форм</w:t>
      </w:r>
      <w:r w:rsidRPr="007C5D79">
        <w:rPr>
          <w:sz w:val="24"/>
          <w:szCs w:val="24"/>
          <w:lang w:val="bg-BG"/>
        </w:rPr>
        <w:t>à</w:t>
      </w:r>
      <w:r>
        <w:rPr>
          <w:sz w:val="24"/>
          <w:szCs w:val="24"/>
          <w:lang w:val="bg-BG"/>
        </w:rPr>
        <w:t>та</w:t>
      </w:r>
      <w:proofErr w:type="spellEnd"/>
      <w:r>
        <w:rPr>
          <w:sz w:val="24"/>
          <w:szCs w:val="24"/>
          <w:lang w:val="bg-BG"/>
        </w:rPr>
        <w:t>, в който ще се изискват подаваните към БНБ данни, трябва да бъдат предоставени на банките най-малко три месеца преди зареждане на първоначалната информация.</w:t>
      </w:r>
    </w:p>
    <w:p w:rsidR="0025519C" w:rsidRDefault="0086668E" w:rsidP="0025519C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Контролът на входните данни включва следните </w:t>
      </w:r>
      <w:proofErr w:type="spellStart"/>
      <w:r>
        <w:rPr>
          <w:sz w:val="24"/>
          <w:szCs w:val="24"/>
          <w:lang w:val="bg-BG"/>
        </w:rPr>
        <w:t>валидации</w:t>
      </w:r>
      <w:proofErr w:type="spellEnd"/>
      <w:r>
        <w:rPr>
          <w:sz w:val="24"/>
          <w:szCs w:val="24"/>
          <w:lang w:val="bg-BG"/>
        </w:rPr>
        <w:t>:</w:t>
      </w:r>
    </w:p>
    <w:p w:rsidR="0086668E" w:rsidRDefault="0086668E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86668E">
        <w:rPr>
          <w:i/>
          <w:sz w:val="24"/>
          <w:szCs w:val="24"/>
          <w:lang w:val="bg-BG"/>
        </w:rPr>
        <w:t xml:space="preserve">Проверка на коректността на </w:t>
      </w:r>
      <w:r w:rsidRPr="0086668E">
        <w:rPr>
          <w:i/>
          <w:sz w:val="24"/>
          <w:szCs w:val="24"/>
          <w:lang w:val="en-US"/>
        </w:rPr>
        <w:t>IBAN</w:t>
      </w:r>
      <w:r w:rsidRPr="0086668E">
        <w:rPr>
          <w:i/>
          <w:sz w:val="24"/>
          <w:szCs w:val="24"/>
          <w:lang w:val="bg-BG"/>
        </w:rPr>
        <w:t>.</w:t>
      </w:r>
      <w:r w:rsidRPr="0086668E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 xml:space="preserve">Тази проверка е описана в Приложение № 3 на </w:t>
      </w:r>
      <w:r w:rsidR="000275FB" w:rsidRPr="000275FB">
        <w:rPr>
          <w:sz w:val="24"/>
          <w:szCs w:val="24"/>
          <w:lang w:val="bg-BG"/>
        </w:rPr>
        <w:t>„</w:t>
      </w:r>
      <w:r>
        <w:rPr>
          <w:sz w:val="24"/>
          <w:szCs w:val="24"/>
          <w:lang w:val="bg-BG"/>
        </w:rPr>
        <w:t>Наредба № 13 за прилагането на международен номер на банкова сметка и за банковите кодове</w:t>
      </w:r>
      <w:r w:rsidR="000275FB">
        <w:rPr>
          <w:lang w:val="bg-BG"/>
        </w:rPr>
        <w:t>“</w:t>
      </w:r>
      <w:r>
        <w:rPr>
          <w:sz w:val="24"/>
          <w:szCs w:val="24"/>
          <w:lang w:val="bg-BG"/>
        </w:rPr>
        <w:t xml:space="preserve"> на БНБ, обнародвана в </w:t>
      </w:r>
      <w:r w:rsidR="000275FB" w:rsidRPr="000275FB">
        <w:rPr>
          <w:sz w:val="24"/>
          <w:szCs w:val="24"/>
          <w:lang w:val="bg-BG"/>
        </w:rPr>
        <w:t>„</w:t>
      </w:r>
      <w:r>
        <w:rPr>
          <w:sz w:val="24"/>
          <w:szCs w:val="24"/>
          <w:lang w:val="bg-BG"/>
        </w:rPr>
        <w:t>Държавен вестник</w:t>
      </w:r>
      <w:r w:rsidR="000275FB">
        <w:rPr>
          <w:lang w:val="bg-BG"/>
        </w:rPr>
        <w:t>“</w:t>
      </w:r>
      <w:r>
        <w:rPr>
          <w:sz w:val="24"/>
          <w:szCs w:val="24"/>
          <w:lang w:val="bg-BG"/>
        </w:rPr>
        <w:t xml:space="preserve"> от 26 април 2005 г.</w:t>
      </w:r>
    </w:p>
    <w:p w:rsidR="0086668E" w:rsidRDefault="0086668E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86668E">
        <w:rPr>
          <w:i/>
          <w:sz w:val="24"/>
          <w:szCs w:val="24"/>
          <w:lang w:val="bg-BG"/>
        </w:rPr>
        <w:t>Проверка на коректността на ЕГН.</w:t>
      </w:r>
      <w:r>
        <w:rPr>
          <w:sz w:val="24"/>
          <w:szCs w:val="24"/>
          <w:lang w:val="bg-BG"/>
        </w:rPr>
        <w:t xml:space="preserve"> </w:t>
      </w:r>
      <w:r w:rsidR="00CE7E81">
        <w:rPr>
          <w:sz w:val="24"/>
          <w:szCs w:val="24"/>
          <w:lang w:val="bg-BG"/>
        </w:rPr>
        <w:t xml:space="preserve">Има наличен </w:t>
      </w:r>
      <w:r>
        <w:rPr>
          <w:sz w:val="24"/>
          <w:szCs w:val="24"/>
          <w:lang w:val="bg-BG"/>
        </w:rPr>
        <w:t>алгоритъм за проверка на коректността на ЕГН.</w:t>
      </w:r>
    </w:p>
    <w:p w:rsidR="0086668E" w:rsidRDefault="0086668E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AC16B7">
        <w:rPr>
          <w:i/>
          <w:sz w:val="24"/>
          <w:szCs w:val="24"/>
          <w:lang w:val="bg-BG"/>
        </w:rPr>
        <w:t xml:space="preserve">Проверка на коректността на </w:t>
      </w:r>
      <w:r w:rsidR="00AC16B7" w:rsidRPr="00AC16B7">
        <w:rPr>
          <w:i/>
          <w:sz w:val="24"/>
          <w:szCs w:val="24"/>
          <w:lang w:val="bg-BG"/>
        </w:rPr>
        <w:t>ЛНЧ.</w:t>
      </w:r>
      <w:r w:rsidR="00AC16B7">
        <w:rPr>
          <w:sz w:val="24"/>
          <w:szCs w:val="24"/>
          <w:lang w:val="bg-BG"/>
        </w:rPr>
        <w:t xml:space="preserve"> Има </w:t>
      </w:r>
      <w:r w:rsidR="00CE7E81">
        <w:rPr>
          <w:sz w:val="24"/>
          <w:szCs w:val="24"/>
          <w:lang w:val="bg-BG"/>
        </w:rPr>
        <w:t xml:space="preserve">наличен </w:t>
      </w:r>
      <w:r w:rsidR="00AC16B7">
        <w:rPr>
          <w:sz w:val="24"/>
          <w:szCs w:val="24"/>
          <w:lang w:val="bg-BG"/>
        </w:rPr>
        <w:t>алгоритъм за проверка на коректността на ЛНЧ.</w:t>
      </w:r>
    </w:p>
    <w:p w:rsidR="00FB1A41" w:rsidRPr="0071799F" w:rsidRDefault="00FB1A41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AC16B7">
        <w:rPr>
          <w:i/>
          <w:sz w:val="24"/>
          <w:szCs w:val="24"/>
          <w:lang w:val="bg-BG"/>
        </w:rPr>
        <w:t>Проверка на коректността на ЛН.</w:t>
      </w:r>
      <w:r>
        <w:rPr>
          <w:sz w:val="24"/>
          <w:szCs w:val="24"/>
          <w:lang w:val="bg-BG"/>
        </w:rPr>
        <w:t xml:space="preserve"> Ако има наличен алгоритъм за проверка на коректността на ЛН то ще бъде използван.</w:t>
      </w:r>
    </w:p>
    <w:p w:rsidR="00AC16B7" w:rsidRDefault="00AC16B7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AC16B7">
        <w:rPr>
          <w:i/>
          <w:sz w:val="24"/>
          <w:szCs w:val="24"/>
          <w:lang w:val="bg-BG"/>
        </w:rPr>
        <w:t xml:space="preserve">Проверка на коректността на </w:t>
      </w:r>
      <w:r w:rsidR="00910014">
        <w:rPr>
          <w:i/>
          <w:sz w:val="24"/>
          <w:szCs w:val="24"/>
          <w:lang w:val="bg-BG"/>
        </w:rPr>
        <w:t>ИДР</w:t>
      </w:r>
      <w:r w:rsidR="00FB1A41">
        <w:rPr>
          <w:i/>
          <w:sz w:val="24"/>
          <w:szCs w:val="24"/>
          <w:lang w:val="bg-BG"/>
        </w:rPr>
        <w:t xml:space="preserve"> (Идентификатор по Дата на Раждане)</w:t>
      </w:r>
      <w:r w:rsidRPr="00AC16B7">
        <w:rPr>
          <w:i/>
          <w:sz w:val="24"/>
          <w:szCs w:val="24"/>
          <w:lang w:val="bg-BG"/>
        </w:rPr>
        <w:t>.</w:t>
      </w:r>
      <w:r>
        <w:rPr>
          <w:sz w:val="24"/>
          <w:szCs w:val="24"/>
          <w:lang w:val="bg-BG"/>
        </w:rPr>
        <w:t xml:space="preserve"> Има </w:t>
      </w:r>
      <w:r w:rsidR="00CE7E81">
        <w:rPr>
          <w:sz w:val="24"/>
          <w:szCs w:val="24"/>
          <w:lang w:val="bg-BG"/>
        </w:rPr>
        <w:t xml:space="preserve">наличен </w:t>
      </w:r>
      <w:r>
        <w:rPr>
          <w:sz w:val="24"/>
          <w:szCs w:val="24"/>
          <w:lang w:val="bg-BG"/>
        </w:rPr>
        <w:t xml:space="preserve">алгоритъм за проверка на коректността на </w:t>
      </w:r>
      <w:r w:rsidR="00910014">
        <w:rPr>
          <w:sz w:val="24"/>
          <w:szCs w:val="24"/>
          <w:lang w:val="bg-BG"/>
        </w:rPr>
        <w:t>ИДР</w:t>
      </w:r>
      <w:r>
        <w:rPr>
          <w:sz w:val="24"/>
          <w:szCs w:val="24"/>
          <w:lang w:val="bg-BG"/>
        </w:rPr>
        <w:t>.</w:t>
      </w:r>
    </w:p>
    <w:p w:rsidR="00AC16B7" w:rsidRDefault="00AC16B7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AC16B7">
        <w:rPr>
          <w:i/>
          <w:sz w:val="24"/>
          <w:szCs w:val="24"/>
          <w:lang w:val="bg-BG"/>
        </w:rPr>
        <w:t xml:space="preserve">Проверка на коректността на </w:t>
      </w:r>
      <w:r w:rsidR="000F669D">
        <w:rPr>
          <w:i/>
          <w:sz w:val="24"/>
          <w:szCs w:val="24"/>
          <w:lang w:val="bg-BG"/>
        </w:rPr>
        <w:t>ЕИК</w:t>
      </w:r>
      <w:r w:rsidRPr="00AC16B7">
        <w:rPr>
          <w:i/>
          <w:sz w:val="24"/>
          <w:szCs w:val="24"/>
          <w:lang w:val="bg-BG"/>
        </w:rPr>
        <w:t>.</w:t>
      </w:r>
      <w:r>
        <w:rPr>
          <w:sz w:val="24"/>
          <w:szCs w:val="24"/>
          <w:lang w:val="bg-BG"/>
        </w:rPr>
        <w:t xml:space="preserve"> Има </w:t>
      </w:r>
      <w:r w:rsidR="00CE7E81">
        <w:rPr>
          <w:sz w:val="24"/>
          <w:szCs w:val="24"/>
          <w:lang w:val="bg-BG"/>
        </w:rPr>
        <w:t xml:space="preserve">наличен </w:t>
      </w:r>
      <w:r>
        <w:rPr>
          <w:sz w:val="24"/>
          <w:szCs w:val="24"/>
          <w:lang w:val="bg-BG"/>
        </w:rPr>
        <w:t xml:space="preserve">алгоритъм за проверка на коректността на </w:t>
      </w:r>
      <w:r w:rsidR="000F669D" w:rsidRPr="003F7E85">
        <w:rPr>
          <w:sz w:val="24"/>
          <w:szCs w:val="24"/>
          <w:lang w:val="bg-BG"/>
        </w:rPr>
        <w:t>ЕИК</w:t>
      </w:r>
      <w:r>
        <w:rPr>
          <w:sz w:val="24"/>
          <w:szCs w:val="24"/>
          <w:lang w:val="bg-BG"/>
        </w:rPr>
        <w:t>.</w:t>
      </w:r>
    </w:p>
    <w:p w:rsidR="00FB1A41" w:rsidRPr="0071799F" w:rsidRDefault="00FB1A41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AC16B7">
        <w:rPr>
          <w:i/>
          <w:sz w:val="24"/>
          <w:szCs w:val="24"/>
          <w:lang w:val="bg-BG"/>
        </w:rPr>
        <w:t xml:space="preserve">Проверка на коректността на </w:t>
      </w:r>
      <w:r>
        <w:rPr>
          <w:i/>
          <w:sz w:val="24"/>
          <w:szCs w:val="24"/>
          <w:lang w:val="bg-BG"/>
        </w:rPr>
        <w:t xml:space="preserve">кода по </w:t>
      </w:r>
      <w:r w:rsidRPr="00AC16B7">
        <w:rPr>
          <w:i/>
          <w:sz w:val="24"/>
          <w:szCs w:val="24"/>
          <w:lang w:val="bg-BG"/>
        </w:rPr>
        <w:t>БУЛСТАТ.</w:t>
      </w:r>
      <w:r>
        <w:rPr>
          <w:sz w:val="24"/>
          <w:szCs w:val="24"/>
          <w:lang w:val="bg-BG"/>
        </w:rPr>
        <w:t xml:space="preserve"> Има наличен алгоритъм за проверка на коректността на </w:t>
      </w:r>
      <w:r w:rsidRPr="003F7E85">
        <w:rPr>
          <w:sz w:val="24"/>
          <w:szCs w:val="24"/>
          <w:lang w:val="bg-BG"/>
        </w:rPr>
        <w:t>код</w:t>
      </w:r>
      <w:r>
        <w:rPr>
          <w:sz w:val="24"/>
          <w:szCs w:val="24"/>
          <w:lang w:val="bg-BG"/>
        </w:rPr>
        <w:t>а</w:t>
      </w:r>
      <w:r w:rsidRPr="003F7E85">
        <w:rPr>
          <w:sz w:val="24"/>
          <w:szCs w:val="24"/>
          <w:lang w:val="bg-BG"/>
        </w:rPr>
        <w:t xml:space="preserve"> по</w:t>
      </w:r>
      <w:r w:rsidRPr="000F669D">
        <w:rPr>
          <w:i/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>БУЛСТАТ.</w:t>
      </w:r>
    </w:p>
    <w:p w:rsidR="00AC16B7" w:rsidRDefault="00AC16B7" w:rsidP="0086668E">
      <w:pPr>
        <w:numPr>
          <w:ilvl w:val="0"/>
          <w:numId w:val="33"/>
        </w:numPr>
        <w:spacing w:line="360" w:lineRule="auto"/>
        <w:rPr>
          <w:sz w:val="24"/>
          <w:szCs w:val="24"/>
          <w:lang w:val="bg-BG"/>
        </w:rPr>
      </w:pPr>
      <w:r w:rsidRPr="00AC16B7">
        <w:rPr>
          <w:i/>
          <w:sz w:val="24"/>
          <w:szCs w:val="24"/>
          <w:lang w:val="bg-BG"/>
        </w:rPr>
        <w:t>Проверка на коректността на ПИК.</w:t>
      </w:r>
      <w:r>
        <w:rPr>
          <w:sz w:val="24"/>
          <w:szCs w:val="24"/>
          <w:lang w:val="bg-BG"/>
        </w:rPr>
        <w:t xml:space="preserve"> Има </w:t>
      </w:r>
      <w:r w:rsidR="00CE7E81">
        <w:rPr>
          <w:sz w:val="24"/>
          <w:szCs w:val="24"/>
          <w:lang w:val="bg-BG"/>
        </w:rPr>
        <w:t xml:space="preserve">наличен </w:t>
      </w:r>
      <w:r>
        <w:rPr>
          <w:sz w:val="24"/>
          <w:szCs w:val="24"/>
          <w:lang w:val="bg-BG"/>
        </w:rPr>
        <w:t>алгоритъм за проверка на коректността на ПИК.</w:t>
      </w:r>
    </w:p>
    <w:p w:rsidR="00AC16B7" w:rsidRPr="00AC16B7" w:rsidRDefault="00AC16B7" w:rsidP="0086668E">
      <w:pPr>
        <w:numPr>
          <w:ilvl w:val="0"/>
          <w:numId w:val="33"/>
        </w:numPr>
        <w:spacing w:line="360" w:lineRule="auto"/>
        <w:rPr>
          <w:i/>
          <w:sz w:val="24"/>
          <w:szCs w:val="24"/>
          <w:lang w:val="bg-BG"/>
        </w:rPr>
      </w:pPr>
      <w:r w:rsidRPr="00AC16B7">
        <w:rPr>
          <w:i/>
          <w:sz w:val="24"/>
          <w:szCs w:val="24"/>
          <w:lang w:val="bg-BG"/>
        </w:rPr>
        <w:t xml:space="preserve">Други необходими </w:t>
      </w:r>
      <w:proofErr w:type="spellStart"/>
      <w:r w:rsidRPr="00AC16B7">
        <w:rPr>
          <w:i/>
          <w:sz w:val="24"/>
          <w:szCs w:val="24"/>
          <w:lang w:val="bg-BG"/>
        </w:rPr>
        <w:t>валидации</w:t>
      </w:r>
      <w:proofErr w:type="spellEnd"/>
      <w:r w:rsidRPr="00AC16B7">
        <w:rPr>
          <w:i/>
          <w:sz w:val="24"/>
          <w:szCs w:val="24"/>
          <w:lang w:val="bg-BG"/>
        </w:rPr>
        <w:t>.</w:t>
      </w:r>
    </w:p>
    <w:p w:rsidR="0086668E" w:rsidRDefault="0086668E" w:rsidP="0025519C">
      <w:pPr>
        <w:spacing w:line="360" w:lineRule="auto"/>
        <w:ind w:left="720"/>
        <w:rPr>
          <w:sz w:val="24"/>
          <w:szCs w:val="24"/>
          <w:lang w:val="bg-BG"/>
        </w:rPr>
      </w:pPr>
    </w:p>
    <w:p w:rsidR="0025519C" w:rsidRPr="002B4FFD" w:rsidRDefault="001639E3" w:rsidP="007400BC">
      <w:pPr>
        <w:pStyle w:val="Heading2"/>
      </w:pPr>
      <w:bookmarkStart w:id="17" w:name="_Toc444618910"/>
      <w:r>
        <w:t xml:space="preserve">2. </w:t>
      </w:r>
      <w:r w:rsidR="0025519C">
        <w:t xml:space="preserve">Периодично </w:t>
      </w:r>
      <w:r w:rsidR="0025519C" w:rsidRPr="002B4CA0">
        <w:t>актуализиране</w:t>
      </w:r>
      <w:r w:rsidR="0025519C">
        <w:t xml:space="preserve"> на информацията</w:t>
      </w:r>
      <w:bookmarkEnd w:id="17"/>
    </w:p>
    <w:p w:rsidR="008C0A35" w:rsidRDefault="001639E3" w:rsidP="006F2516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lastRenderedPageBreak/>
        <w:t>Актуализирането на информацията се извършва н</w:t>
      </w:r>
      <w:r w:rsidR="008C0A35">
        <w:rPr>
          <w:sz w:val="24"/>
          <w:szCs w:val="24"/>
          <w:lang w:val="bg-BG"/>
        </w:rPr>
        <w:t xml:space="preserve">а определен интервал от време, който според чл. 56а на Закона за кредитните институции е един месец, но може да бъде прецизиран </w:t>
      </w:r>
      <w:r>
        <w:rPr>
          <w:sz w:val="24"/>
          <w:szCs w:val="24"/>
          <w:lang w:val="bg-BG"/>
        </w:rPr>
        <w:t xml:space="preserve">като по-кратък </w:t>
      </w:r>
      <w:r w:rsidR="008003B9">
        <w:rPr>
          <w:sz w:val="24"/>
          <w:szCs w:val="24"/>
          <w:lang w:val="bg-BG"/>
        </w:rPr>
        <w:t xml:space="preserve">/ежеседмично/ </w:t>
      </w:r>
      <w:r w:rsidR="008C0A35">
        <w:rPr>
          <w:sz w:val="24"/>
          <w:szCs w:val="24"/>
          <w:lang w:val="bg-BG"/>
        </w:rPr>
        <w:t xml:space="preserve">в </w:t>
      </w:r>
      <w:proofErr w:type="spellStart"/>
      <w:r w:rsidR="008C0A35">
        <w:rPr>
          <w:sz w:val="24"/>
          <w:szCs w:val="24"/>
          <w:lang w:val="bg-BG"/>
        </w:rPr>
        <w:t>последващата</w:t>
      </w:r>
      <w:proofErr w:type="spellEnd"/>
      <w:r w:rsidR="008C0A35">
        <w:rPr>
          <w:sz w:val="24"/>
          <w:szCs w:val="24"/>
          <w:lang w:val="bg-BG"/>
        </w:rPr>
        <w:t xml:space="preserve"> Наредба</w:t>
      </w:r>
      <w:r>
        <w:rPr>
          <w:sz w:val="24"/>
          <w:szCs w:val="24"/>
          <w:lang w:val="bg-BG"/>
        </w:rPr>
        <w:t>.</w:t>
      </w:r>
      <w:r w:rsidR="008C0A35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>Б</w:t>
      </w:r>
      <w:r w:rsidR="008C0A35">
        <w:rPr>
          <w:sz w:val="24"/>
          <w:szCs w:val="24"/>
          <w:lang w:val="bg-BG"/>
        </w:rPr>
        <w:t xml:space="preserve">анките трябва да подават информация за всички промени, настъпили след </w:t>
      </w:r>
      <w:r w:rsidR="00281D1F">
        <w:rPr>
          <w:sz w:val="24"/>
          <w:szCs w:val="24"/>
          <w:lang w:val="bg-BG"/>
        </w:rPr>
        <w:t>първото</w:t>
      </w:r>
      <w:r w:rsidR="008C0A35">
        <w:rPr>
          <w:sz w:val="24"/>
          <w:szCs w:val="24"/>
          <w:lang w:val="bg-BG"/>
        </w:rPr>
        <w:t xml:space="preserve"> подаване на начална информация или след поредното подаване на актуализираща информация. </w:t>
      </w:r>
      <w:r w:rsidR="00CE7E81">
        <w:rPr>
          <w:sz w:val="24"/>
          <w:szCs w:val="24"/>
          <w:lang w:val="bg-BG"/>
        </w:rPr>
        <w:t>Тук се</w:t>
      </w:r>
      <w:r w:rsidR="008C0A35">
        <w:rPr>
          <w:sz w:val="24"/>
          <w:szCs w:val="24"/>
          <w:lang w:val="bg-BG"/>
        </w:rPr>
        <w:t xml:space="preserve"> включва</w:t>
      </w:r>
      <w:r w:rsidR="00CE7E81">
        <w:rPr>
          <w:sz w:val="24"/>
          <w:szCs w:val="24"/>
          <w:lang w:val="bg-BG"/>
        </w:rPr>
        <w:t>т данни за</w:t>
      </w:r>
      <w:r w:rsidR="008C0A35">
        <w:rPr>
          <w:sz w:val="24"/>
          <w:szCs w:val="24"/>
          <w:lang w:val="bg-BG"/>
        </w:rPr>
        <w:t>:</w:t>
      </w:r>
    </w:p>
    <w:p w:rsidR="0025519C" w:rsidRDefault="008C0A35" w:rsidP="00DA7F90">
      <w:pPr>
        <w:numPr>
          <w:ilvl w:val="0"/>
          <w:numId w:val="35"/>
        </w:numPr>
        <w:spacing w:line="360" w:lineRule="auto"/>
        <w:ind w:left="1434" w:hanging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новооткрити </w:t>
      </w:r>
      <w:r w:rsidR="00CE5D3B">
        <w:rPr>
          <w:sz w:val="24"/>
          <w:szCs w:val="24"/>
          <w:lang w:val="bg-BG"/>
        </w:rPr>
        <w:t xml:space="preserve">банкови </w:t>
      </w:r>
      <w:r>
        <w:rPr>
          <w:sz w:val="24"/>
          <w:szCs w:val="24"/>
          <w:lang w:val="bg-BG"/>
        </w:rPr>
        <w:t xml:space="preserve">сметки и </w:t>
      </w:r>
      <w:r w:rsidR="00281D1F">
        <w:rPr>
          <w:sz w:val="24"/>
          <w:szCs w:val="24"/>
          <w:lang w:val="bg-BG"/>
        </w:rPr>
        <w:t xml:space="preserve">техните титуляри и </w:t>
      </w:r>
      <w:proofErr w:type="spellStart"/>
      <w:r w:rsidR="00281D1F">
        <w:rPr>
          <w:sz w:val="24"/>
          <w:szCs w:val="24"/>
          <w:lang w:val="bg-BG"/>
        </w:rPr>
        <w:t>пълномощници</w:t>
      </w:r>
      <w:proofErr w:type="spellEnd"/>
      <w:r w:rsidR="00281D1F">
        <w:rPr>
          <w:sz w:val="24"/>
          <w:szCs w:val="24"/>
          <w:lang w:val="bg-BG"/>
        </w:rPr>
        <w:t>;</w:t>
      </w:r>
    </w:p>
    <w:p w:rsidR="008C0A35" w:rsidRDefault="008C0A35" w:rsidP="006F2516">
      <w:pPr>
        <w:numPr>
          <w:ilvl w:val="0"/>
          <w:numId w:val="35"/>
        </w:numPr>
        <w:spacing w:line="360" w:lineRule="auto"/>
        <w:ind w:left="1434" w:hanging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закрити </w:t>
      </w:r>
      <w:r w:rsidR="00CE5D3B">
        <w:rPr>
          <w:sz w:val="24"/>
          <w:szCs w:val="24"/>
          <w:lang w:val="bg-BG"/>
        </w:rPr>
        <w:t xml:space="preserve">банкови </w:t>
      </w:r>
      <w:r>
        <w:rPr>
          <w:sz w:val="24"/>
          <w:szCs w:val="24"/>
          <w:lang w:val="bg-BG"/>
        </w:rPr>
        <w:t>сметки</w:t>
      </w:r>
      <w:r w:rsidR="00281D1F">
        <w:rPr>
          <w:sz w:val="24"/>
          <w:szCs w:val="24"/>
          <w:lang w:val="bg-BG"/>
        </w:rPr>
        <w:t>;</w:t>
      </w:r>
    </w:p>
    <w:p w:rsidR="008C0A35" w:rsidRDefault="006F2516" w:rsidP="006F2516">
      <w:pPr>
        <w:numPr>
          <w:ilvl w:val="0"/>
          <w:numId w:val="35"/>
        </w:numPr>
        <w:spacing w:line="360" w:lineRule="auto"/>
        <w:ind w:left="1434" w:hanging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промени в</w:t>
      </w:r>
      <w:r w:rsidR="00CE5D3B">
        <w:rPr>
          <w:sz w:val="24"/>
          <w:szCs w:val="24"/>
          <w:lang w:val="bg-BG"/>
        </w:rPr>
        <w:t xml:space="preserve"> данните за</w:t>
      </w:r>
      <w:r>
        <w:rPr>
          <w:sz w:val="24"/>
          <w:szCs w:val="24"/>
          <w:lang w:val="bg-BG"/>
        </w:rPr>
        <w:t xml:space="preserve"> </w:t>
      </w:r>
      <w:proofErr w:type="spellStart"/>
      <w:r>
        <w:rPr>
          <w:sz w:val="24"/>
          <w:szCs w:val="24"/>
          <w:lang w:val="bg-BG"/>
        </w:rPr>
        <w:t>титуляр</w:t>
      </w:r>
      <w:r w:rsidR="00FF7CA6">
        <w:rPr>
          <w:sz w:val="24"/>
          <w:szCs w:val="24"/>
          <w:lang w:val="bg-BG"/>
        </w:rPr>
        <w:t>а</w:t>
      </w:r>
      <w:proofErr w:type="spellEnd"/>
      <w:r>
        <w:rPr>
          <w:sz w:val="24"/>
          <w:szCs w:val="24"/>
          <w:lang w:val="bg-BG"/>
        </w:rPr>
        <w:t xml:space="preserve"> и</w:t>
      </w:r>
      <w:r w:rsidR="00281D1F">
        <w:rPr>
          <w:sz w:val="24"/>
          <w:szCs w:val="24"/>
          <w:lang w:val="bg-BG"/>
        </w:rPr>
        <w:t>ли</w:t>
      </w:r>
      <w:r>
        <w:rPr>
          <w:sz w:val="24"/>
          <w:szCs w:val="24"/>
          <w:lang w:val="bg-BG"/>
        </w:rPr>
        <w:t xml:space="preserve"> </w:t>
      </w:r>
      <w:proofErr w:type="spellStart"/>
      <w:r>
        <w:rPr>
          <w:sz w:val="24"/>
          <w:szCs w:val="24"/>
          <w:lang w:val="bg-BG"/>
        </w:rPr>
        <w:t>пълномощ</w:t>
      </w:r>
      <w:r w:rsidR="00281D1F">
        <w:rPr>
          <w:sz w:val="24"/>
          <w:szCs w:val="24"/>
          <w:lang w:val="bg-BG"/>
        </w:rPr>
        <w:t>ниците</w:t>
      </w:r>
      <w:proofErr w:type="spellEnd"/>
      <w:r w:rsidR="00281D1F">
        <w:rPr>
          <w:sz w:val="24"/>
          <w:szCs w:val="24"/>
          <w:lang w:val="bg-BG"/>
        </w:rPr>
        <w:t>;</w:t>
      </w:r>
    </w:p>
    <w:p w:rsidR="00CE7E81" w:rsidRDefault="00CE7E81" w:rsidP="006F2516">
      <w:pPr>
        <w:numPr>
          <w:ilvl w:val="0"/>
          <w:numId w:val="35"/>
        </w:numPr>
        <w:spacing w:line="360" w:lineRule="auto"/>
        <w:ind w:left="1434" w:hanging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нови наематели на сейфове и </w:t>
      </w:r>
      <w:r w:rsidR="00281D1F">
        <w:rPr>
          <w:sz w:val="24"/>
          <w:szCs w:val="24"/>
          <w:lang w:val="bg-BG"/>
        </w:rPr>
        <w:t xml:space="preserve">нови </w:t>
      </w:r>
      <w:proofErr w:type="spellStart"/>
      <w:r>
        <w:rPr>
          <w:sz w:val="24"/>
          <w:szCs w:val="24"/>
          <w:lang w:val="bg-BG"/>
        </w:rPr>
        <w:t>пълномощни</w:t>
      </w:r>
      <w:r w:rsidR="00281D1F">
        <w:rPr>
          <w:sz w:val="24"/>
          <w:szCs w:val="24"/>
          <w:lang w:val="bg-BG"/>
        </w:rPr>
        <w:t>ци</w:t>
      </w:r>
      <w:proofErr w:type="spellEnd"/>
      <w:r w:rsidR="000F669D">
        <w:rPr>
          <w:sz w:val="24"/>
          <w:szCs w:val="24"/>
          <w:lang w:val="bg-BG"/>
        </w:rPr>
        <w:t>;</w:t>
      </w:r>
    </w:p>
    <w:p w:rsidR="00CE7E81" w:rsidRDefault="00FC40A0" w:rsidP="006F2516">
      <w:pPr>
        <w:numPr>
          <w:ilvl w:val="0"/>
          <w:numId w:val="35"/>
        </w:numPr>
        <w:spacing w:line="360" w:lineRule="auto"/>
        <w:ind w:left="1434" w:hanging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лица, които са освободили</w:t>
      </w:r>
      <w:r w:rsidR="00CE7E81">
        <w:rPr>
          <w:sz w:val="24"/>
          <w:szCs w:val="24"/>
          <w:lang w:val="bg-BG"/>
        </w:rPr>
        <w:t xml:space="preserve"> наеман</w:t>
      </w:r>
      <w:r>
        <w:rPr>
          <w:sz w:val="24"/>
          <w:szCs w:val="24"/>
          <w:lang w:val="bg-BG"/>
        </w:rPr>
        <w:t>ите</w:t>
      </w:r>
      <w:r w:rsidR="00CE7E81">
        <w:rPr>
          <w:sz w:val="24"/>
          <w:szCs w:val="24"/>
          <w:lang w:val="bg-BG"/>
        </w:rPr>
        <w:t xml:space="preserve"> сейфове</w:t>
      </w:r>
      <w:r w:rsidR="000F669D">
        <w:rPr>
          <w:sz w:val="24"/>
          <w:szCs w:val="24"/>
          <w:lang w:val="bg-BG"/>
        </w:rPr>
        <w:t>;</w:t>
      </w:r>
    </w:p>
    <w:p w:rsidR="008003B9" w:rsidRDefault="00FC40A0" w:rsidP="006F2516">
      <w:pPr>
        <w:numPr>
          <w:ilvl w:val="0"/>
          <w:numId w:val="35"/>
        </w:numPr>
        <w:spacing w:line="360" w:lineRule="auto"/>
        <w:ind w:left="1434" w:hanging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промени в </w:t>
      </w:r>
      <w:r w:rsidR="00CE5D3B">
        <w:rPr>
          <w:sz w:val="24"/>
          <w:szCs w:val="24"/>
          <w:lang w:val="bg-BG"/>
        </w:rPr>
        <w:t xml:space="preserve">данните за </w:t>
      </w:r>
      <w:r w:rsidR="00281D1F">
        <w:rPr>
          <w:sz w:val="24"/>
          <w:szCs w:val="24"/>
          <w:lang w:val="bg-BG"/>
        </w:rPr>
        <w:t xml:space="preserve">наемателя или </w:t>
      </w:r>
      <w:proofErr w:type="spellStart"/>
      <w:r>
        <w:rPr>
          <w:sz w:val="24"/>
          <w:szCs w:val="24"/>
          <w:lang w:val="bg-BG"/>
        </w:rPr>
        <w:t>пълномощни</w:t>
      </w:r>
      <w:r w:rsidR="00281D1F">
        <w:rPr>
          <w:sz w:val="24"/>
          <w:szCs w:val="24"/>
          <w:lang w:val="bg-BG"/>
        </w:rPr>
        <w:t>ци</w:t>
      </w:r>
      <w:r>
        <w:rPr>
          <w:sz w:val="24"/>
          <w:szCs w:val="24"/>
          <w:lang w:val="bg-BG"/>
        </w:rPr>
        <w:t>те</w:t>
      </w:r>
      <w:proofErr w:type="spellEnd"/>
      <w:r>
        <w:rPr>
          <w:sz w:val="24"/>
          <w:szCs w:val="24"/>
          <w:lang w:val="bg-BG"/>
        </w:rPr>
        <w:t xml:space="preserve"> за ползване на сейфове</w:t>
      </w:r>
      <w:r w:rsidR="008003B9">
        <w:rPr>
          <w:sz w:val="24"/>
          <w:szCs w:val="24"/>
          <w:lang w:val="bg-BG"/>
        </w:rPr>
        <w:t>;</w:t>
      </w:r>
    </w:p>
    <w:p w:rsidR="00FC40A0" w:rsidRPr="008C0A35" w:rsidRDefault="008003B9" w:rsidP="006F2516">
      <w:pPr>
        <w:numPr>
          <w:ilvl w:val="0"/>
          <w:numId w:val="35"/>
        </w:numPr>
        <w:spacing w:line="360" w:lineRule="auto"/>
        <w:ind w:left="1434" w:hanging="357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корекция на </w:t>
      </w:r>
      <w:r w:rsidR="00AD1551">
        <w:rPr>
          <w:sz w:val="24"/>
          <w:szCs w:val="24"/>
          <w:lang w:val="bg-BG"/>
        </w:rPr>
        <w:t>вече подадени данни</w:t>
      </w:r>
      <w:r w:rsidR="00CE5D3B">
        <w:rPr>
          <w:sz w:val="24"/>
          <w:szCs w:val="24"/>
          <w:lang w:val="bg-BG"/>
        </w:rPr>
        <w:t xml:space="preserve"> за банкови сметки и сейфове</w:t>
      </w:r>
      <w:r w:rsidR="00AD1551">
        <w:rPr>
          <w:sz w:val="24"/>
          <w:szCs w:val="24"/>
          <w:lang w:val="bg-BG"/>
        </w:rPr>
        <w:t xml:space="preserve"> поради грешки.</w:t>
      </w:r>
    </w:p>
    <w:p w:rsidR="0025519C" w:rsidRPr="006F2516" w:rsidRDefault="006F2516" w:rsidP="006F2516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Информацията за промени ще се подава във вид на файлове в текстов формат или във формат </w:t>
      </w:r>
      <w:r>
        <w:rPr>
          <w:sz w:val="24"/>
          <w:szCs w:val="24"/>
          <w:lang w:val="en-US"/>
        </w:rPr>
        <w:t>XML</w:t>
      </w:r>
      <w:r>
        <w:rPr>
          <w:sz w:val="24"/>
          <w:szCs w:val="24"/>
          <w:lang w:val="bg-BG"/>
        </w:rPr>
        <w:t>.</w:t>
      </w:r>
    </w:p>
    <w:p w:rsidR="006F2516" w:rsidRDefault="006F2516" w:rsidP="006F2516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Тези файлове ще се </w:t>
      </w:r>
      <w:proofErr w:type="spellStart"/>
      <w:r>
        <w:rPr>
          <w:sz w:val="24"/>
          <w:szCs w:val="24"/>
          <w:lang w:val="bg-BG"/>
        </w:rPr>
        <w:t>валидират</w:t>
      </w:r>
      <w:proofErr w:type="spellEnd"/>
      <w:r>
        <w:rPr>
          <w:sz w:val="24"/>
          <w:szCs w:val="24"/>
          <w:lang w:val="bg-BG"/>
        </w:rPr>
        <w:t xml:space="preserve"> подобно на файловете за първоначално зареждане на информацията. </w:t>
      </w:r>
      <w:r w:rsidR="005230A3">
        <w:rPr>
          <w:sz w:val="24"/>
          <w:szCs w:val="24"/>
          <w:lang w:val="bg-BG"/>
        </w:rPr>
        <w:t xml:space="preserve">Банките трябва да имат възможност да подложат на първична </w:t>
      </w:r>
      <w:proofErr w:type="spellStart"/>
      <w:r w:rsidR="005230A3">
        <w:rPr>
          <w:sz w:val="24"/>
          <w:szCs w:val="24"/>
          <w:lang w:val="bg-BG"/>
        </w:rPr>
        <w:t>валидация</w:t>
      </w:r>
      <w:proofErr w:type="spellEnd"/>
      <w:r w:rsidR="005230A3">
        <w:rPr>
          <w:sz w:val="24"/>
          <w:szCs w:val="24"/>
          <w:lang w:val="bg-BG"/>
        </w:rPr>
        <w:t xml:space="preserve"> подаваната информация преди окончателното предаване на файловете.</w:t>
      </w:r>
    </w:p>
    <w:p w:rsidR="006F2516" w:rsidRDefault="006F2516" w:rsidP="006F2516">
      <w:pPr>
        <w:spacing w:line="360" w:lineRule="auto"/>
        <w:ind w:left="720"/>
        <w:rPr>
          <w:sz w:val="24"/>
          <w:szCs w:val="24"/>
          <w:lang w:val="bg-BG"/>
        </w:rPr>
      </w:pPr>
    </w:p>
    <w:p w:rsidR="0025519C" w:rsidRPr="002B4FFD" w:rsidRDefault="00281D1F" w:rsidP="007400BC">
      <w:pPr>
        <w:pStyle w:val="Heading2"/>
      </w:pPr>
      <w:bookmarkStart w:id="18" w:name="_Toc444618911"/>
      <w:r>
        <w:t xml:space="preserve">3. </w:t>
      </w:r>
      <w:r w:rsidR="0025519C">
        <w:t>Предоставяне на информация на потребителите на системата</w:t>
      </w:r>
      <w:bookmarkEnd w:id="18"/>
    </w:p>
    <w:p w:rsidR="009B3D75" w:rsidRDefault="00D376D4" w:rsidP="00D376D4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Системата ще предоставя информация на </w:t>
      </w:r>
      <w:r w:rsidR="00537805">
        <w:rPr>
          <w:sz w:val="24"/>
          <w:szCs w:val="24"/>
          <w:lang w:val="bg-BG"/>
        </w:rPr>
        <w:t xml:space="preserve">органите и институциите по ал. 3 на чл. 56а от ЗКИ (потребители на системата) </w:t>
      </w:r>
      <w:r>
        <w:rPr>
          <w:sz w:val="24"/>
          <w:szCs w:val="24"/>
          <w:lang w:val="bg-BG"/>
        </w:rPr>
        <w:t xml:space="preserve">чрез </w:t>
      </w:r>
      <w:r w:rsidR="00537805">
        <w:rPr>
          <w:sz w:val="24"/>
          <w:szCs w:val="24"/>
          <w:lang w:val="bg-BG"/>
        </w:rPr>
        <w:t xml:space="preserve">електронни </w:t>
      </w:r>
      <w:r>
        <w:rPr>
          <w:sz w:val="24"/>
          <w:szCs w:val="24"/>
          <w:lang w:val="bg-BG"/>
        </w:rPr>
        <w:t>заявки</w:t>
      </w:r>
      <w:r w:rsidR="00FC40A0">
        <w:rPr>
          <w:sz w:val="24"/>
          <w:szCs w:val="24"/>
          <w:lang w:val="bg-BG"/>
        </w:rPr>
        <w:t>,</w:t>
      </w:r>
      <w:r>
        <w:rPr>
          <w:sz w:val="24"/>
          <w:szCs w:val="24"/>
          <w:lang w:val="bg-BG"/>
        </w:rPr>
        <w:t xml:space="preserve"> </w:t>
      </w:r>
      <w:r w:rsidR="00FC40A0">
        <w:rPr>
          <w:sz w:val="24"/>
          <w:szCs w:val="24"/>
          <w:lang w:val="bg-BG"/>
        </w:rPr>
        <w:t>които</w:t>
      </w:r>
      <w:r>
        <w:rPr>
          <w:sz w:val="24"/>
          <w:szCs w:val="24"/>
          <w:lang w:val="bg-BG"/>
        </w:rPr>
        <w:t xml:space="preserve"> ще се въвеждат в съответните </w:t>
      </w:r>
      <w:r w:rsidR="00FC40A0">
        <w:rPr>
          <w:sz w:val="24"/>
          <w:szCs w:val="24"/>
          <w:lang w:val="bg-BG"/>
        </w:rPr>
        <w:t xml:space="preserve">екранни </w:t>
      </w:r>
      <w:r>
        <w:rPr>
          <w:sz w:val="24"/>
          <w:szCs w:val="24"/>
          <w:lang w:val="bg-BG"/>
        </w:rPr>
        <w:t>прозорци. Търсенето на информация за това</w:t>
      </w:r>
      <w:r w:rsidR="00537805">
        <w:rPr>
          <w:sz w:val="24"/>
          <w:szCs w:val="24"/>
          <w:lang w:val="bg-BG"/>
        </w:rPr>
        <w:t>,</w:t>
      </w:r>
      <w:r>
        <w:rPr>
          <w:sz w:val="24"/>
          <w:szCs w:val="24"/>
          <w:lang w:val="bg-BG"/>
        </w:rPr>
        <w:t xml:space="preserve"> едно </w:t>
      </w:r>
      <w:r w:rsidR="00EA5AE0">
        <w:rPr>
          <w:sz w:val="24"/>
          <w:szCs w:val="24"/>
          <w:lang w:val="bg-BG"/>
        </w:rPr>
        <w:t xml:space="preserve">физическо </w:t>
      </w:r>
      <w:r>
        <w:rPr>
          <w:sz w:val="24"/>
          <w:szCs w:val="24"/>
          <w:lang w:val="bg-BG"/>
        </w:rPr>
        <w:t>лице с к</w:t>
      </w:r>
      <w:r w:rsidR="00B925E4">
        <w:rPr>
          <w:sz w:val="24"/>
          <w:szCs w:val="24"/>
          <w:lang w:val="bg-BG"/>
        </w:rPr>
        <w:t>ои</w:t>
      </w:r>
      <w:r w:rsidR="00595875">
        <w:rPr>
          <w:sz w:val="24"/>
          <w:szCs w:val="24"/>
          <w:lang w:val="bg-BG"/>
        </w:rPr>
        <w:t xml:space="preserve"> </w:t>
      </w:r>
      <w:r w:rsidR="00595875" w:rsidRPr="00567AD2">
        <w:rPr>
          <w:b/>
          <w:sz w:val="24"/>
          <w:szCs w:val="24"/>
          <w:lang w:val="bg-BG"/>
        </w:rPr>
        <w:t>банкови</w:t>
      </w:r>
      <w:r>
        <w:rPr>
          <w:sz w:val="24"/>
          <w:szCs w:val="24"/>
          <w:lang w:val="bg-BG"/>
        </w:rPr>
        <w:t xml:space="preserve"> </w:t>
      </w:r>
      <w:r w:rsidRPr="00567AD2">
        <w:rPr>
          <w:b/>
          <w:sz w:val="24"/>
          <w:szCs w:val="24"/>
          <w:lang w:val="bg-BG"/>
        </w:rPr>
        <w:t>сметки</w:t>
      </w:r>
      <w:r>
        <w:rPr>
          <w:sz w:val="24"/>
          <w:szCs w:val="24"/>
          <w:lang w:val="bg-BG"/>
        </w:rPr>
        <w:t xml:space="preserve"> е свързано</w:t>
      </w:r>
      <w:r w:rsidR="00537805">
        <w:rPr>
          <w:sz w:val="24"/>
          <w:szCs w:val="24"/>
          <w:lang w:val="bg-BG"/>
        </w:rPr>
        <w:t>,</w:t>
      </w:r>
      <w:r>
        <w:rPr>
          <w:sz w:val="24"/>
          <w:szCs w:val="24"/>
          <w:lang w:val="bg-BG"/>
        </w:rPr>
        <w:t xml:space="preserve"> ще се извършва по </w:t>
      </w:r>
      <w:r w:rsidR="0096543E">
        <w:rPr>
          <w:sz w:val="24"/>
          <w:szCs w:val="24"/>
          <w:lang w:val="bg-BG"/>
        </w:rPr>
        <w:t xml:space="preserve">име, </w:t>
      </w:r>
      <w:r w:rsidR="00EA5AE0">
        <w:rPr>
          <w:sz w:val="24"/>
          <w:szCs w:val="24"/>
          <w:lang w:val="bg-BG"/>
        </w:rPr>
        <w:t>ЕГН, ЛНЧ</w:t>
      </w:r>
      <w:r w:rsidR="0096543E">
        <w:rPr>
          <w:sz w:val="24"/>
          <w:szCs w:val="24"/>
          <w:lang w:val="bg-BG"/>
        </w:rPr>
        <w:t>, ЛН</w:t>
      </w:r>
      <w:r w:rsidR="00EA5AE0">
        <w:rPr>
          <w:sz w:val="24"/>
          <w:szCs w:val="24"/>
          <w:lang w:val="bg-BG"/>
        </w:rPr>
        <w:t xml:space="preserve"> или </w:t>
      </w:r>
      <w:r w:rsidR="00910014">
        <w:rPr>
          <w:sz w:val="24"/>
          <w:szCs w:val="24"/>
          <w:lang w:val="bg-BG"/>
        </w:rPr>
        <w:t>ИДР</w:t>
      </w:r>
      <w:r>
        <w:rPr>
          <w:sz w:val="24"/>
          <w:szCs w:val="24"/>
          <w:lang w:val="bg-BG"/>
        </w:rPr>
        <w:t>.</w:t>
      </w:r>
      <w:r w:rsidR="00EA5AE0">
        <w:rPr>
          <w:sz w:val="24"/>
          <w:szCs w:val="24"/>
          <w:lang w:val="bg-BG"/>
        </w:rPr>
        <w:t xml:space="preserve"> </w:t>
      </w:r>
    </w:p>
    <w:p w:rsidR="00F75656" w:rsidRDefault="009B3D75" w:rsidP="00D376D4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Търсенето на информация з</w:t>
      </w:r>
      <w:r w:rsidR="00EA5AE0">
        <w:rPr>
          <w:sz w:val="24"/>
          <w:szCs w:val="24"/>
          <w:lang w:val="bg-BG"/>
        </w:rPr>
        <w:t xml:space="preserve">а юридическите лица ще се извършва по </w:t>
      </w:r>
      <w:r w:rsidR="0096543E">
        <w:rPr>
          <w:sz w:val="24"/>
          <w:szCs w:val="24"/>
          <w:lang w:val="bg-BG"/>
        </w:rPr>
        <w:t xml:space="preserve">име, </w:t>
      </w:r>
      <w:r w:rsidR="000F669D">
        <w:rPr>
          <w:sz w:val="24"/>
          <w:szCs w:val="24"/>
          <w:lang w:val="bg-BG"/>
        </w:rPr>
        <w:t>ЕИК</w:t>
      </w:r>
      <w:r w:rsidR="00FB1A41">
        <w:rPr>
          <w:sz w:val="24"/>
          <w:szCs w:val="24"/>
          <w:lang w:val="bg-BG"/>
        </w:rPr>
        <w:t xml:space="preserve">, </w:t>
      </w:r>
      <w:r w:rsidR="000F669D">
        <w:rPr>
          <w:sz w:val="24"/>
          <w:szCs w:val="24"/>
          <w:lang w:val="bg-BG"/>
        </w:rPr>
        <w:t xml:space="preserve">код по </w:t>
      </w:r>
      <w:r w:rsidR="00EA5AE0">
        <w:rPr>
          <w:sz w:val="24"/>
          <w:szCs w:val="24"/>
          <w:lang w:val="bg-BG"/>
        </w:rPr>
        <w:t>БУЛСТАТ, ПИК</w:t>
      </w:r>
      <w:r w:rsidR="0096543E">
        <w:rPr>
          <w:sz w:val="24"/>
          <w:szCs w:val="24"/>
          <w:lang w:val="bg-BG"/>
        </w:rPr>
        <w:t xml:space="preserve">, регистрационен </w:t>
      </w:r>
      <w:r w:rsidR="001155CC">
        <w:rPr>
          <w:sz w:val="24"/>
          <w:szCs w:val="24"/>
          <w:lang w:val="bg-BG"/>
        </w:rPr>
        <w:t>код</w:t>
      </w:r>
      <w:r w:rsidR="0096543E">
        <w:rPr>
          <w:sz w:val="24"/>
          <w:szCs w:val="24"/>
          <w:lang w:val="bg-BG"/>
        </w:rPr>
        <w:t xml:space="preserve"> на чуждестранно лице или </w:t>
      </w:r>
      <w:r w:rsidR="00AD4E01">
        <w:rPr>
          <w:sz w:val="24"/>
          <w:szCs w:val="24"/>
          <w:lang w:val="bg-BG"/>
        </w:rPr>
        <w:t>данъчен номер</w:t>
      </w:r>
      <w:r w:rsidR="0096543E">
        <w:rPr>
          <w:sz w:val="24"/>
          <w:szCs w:val="24"/>
          <w:lang w:val="bg-BG"/>
        </w:rPr>
        <w:t xml:space="preserve"> на чуждестранно лице</w:t>
      </w:r>
      <w:r w:rsidR="00EA5AE0">
        <w:rPr>
          <w:sz w:val="24"/>
          <w:szCs w:val="24"/>
          <w:lang w:val="bg-BG"/>
        </w:rPr>
        <w:t xml:space="preserve">. Заедно с тези идентификатори </w:t>
      </w:r>
      <w:r w:rsidR="00EA5AE0">
        <w:rPr>
          <w:sz w:val="24"/>
          <w:szCs w:val="24"/>
          <w:lang w:val="bg-BG"/>
        </w:rPr>
        <w:lastRenderedPageBreak/>
        <w:t>ще може да се задава и период, за който се иска информация</w:t>
      </w:r>
      <w:r w:rsidR="002562B2">
        <w:rPr>
          <w:sz w:val="24"/>
          <w:szCs w:val="24"/>
          <w:lang w:val="bg-BG"/>
        </w:rPr>
        <w:t>та</w:t>
      </w:r>
      <w:r w:rsidR="00281D1F">
        <w:rPr>
          <w:sz w:val="24"/>
          <w:szCs w:val="24"/>
          <w:lang w:val="bg-BG"/>
        </w:rPr>
        <w:t xml:space="preserve"> </w:t>
      </w:r>
      <w:r w:rsidR="00281D1F">
        <w:rPr>
          <w:sz w:val="24"/>
          <w:szCs w:val="24"/>
          <w:lang w:val="bg-BG"/>
        </w:rPr>
        <w:noBreakHyphen/>
        <w:t xml:space="preserve"> в рамките на последните 60 месеца</w:t>
      </w:r>
      <w:r w:rsidR="00EA5AE0">
        <w:rPr>
          <w:sz w:val="24"/>
          <w:szCs w:val="24"/>
          <w:lang w:val="bg-BG"/>
        </w:rPr>
        <w:t>.</w:t>
      </w:r>
    </w:p>
    <w:p w:rsidR="0025519C" w:rsidRDefault="00FC40A0" w:rsidP="00D376D4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Екранният п</w:t>
      </w:r>
      <w:r w:rsidR="002562B2">
        <w:rPr>
          <w:sz w:val="24"/>
          <w:szCs w:val="24"/>
          <w:lang w:val="bg-BG"/>
        </w:rPr>
        <w:t>розорец</w:t>
      </w:r>
      <w:r w:rsidR="00F75656">
        <w:rPr>
          <w:sz w:val="24"/>
          <w:szCs w:val="24"/>
          <w:lang w:val="bg-BG"/>
        </w:rPr>
        <w:t xml:space="preserve"> с параметрите на търсене за физическо лице</w:t>
      </w:r>
      <w:r w:rsidR="002562B2">
        <w:rPr>
          <w:sz w:val="24"/>
          <w:szCs w:val="24"/>
          <w:lang w:val="bg-BG"/>
        </w:rPr>
        <w:t xml:space="preserve"> би могъл да изглежда по следния начин:</w:t>
      </w:r>
    </w:p>
    <w:p w:rsidR="002562B2" w:rsidRDefault="00C728E5" w:rsidP="00F75656">
      <w:pPr>
        <w:spacing w:after="120" w:line="360" w:lineRule="auto"/>
        <w:ind w:left="720"/>
        <w:jc w:val="center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drawing>
          <wp:inline distT="0" distB="0" distL="0" distR="0" wp14:anchorId="5A31B655" wp14:editId="402CCF78">
            <wp:extent cx="3960000" cy="334800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mSearchPersonBoxes_new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56" w:rsidRDefault="00F75656" w:rsidP="00F75656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Екранният прозорец с параметрите на търсене за юридическо лице би могъл да изглежда по следния начин:</w:t>
      </w:r>
    </w:p>
    <w:p w:rsidR="00F75656" w:rsidRDefault="003E02C2" w:rsidP="006E30A8">
      <w:pPr>
        <w:spacing w:after="120" w:line="360" w:lineRule="auto"/>
        <w:ind w:left="720"/>
        <w:jc w:val="center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lastRenderedPageBreak/>
        <w:drawing>
          <wp:inline distT="0" distB="0" distL="0" distR="0" wp14:anchorId="121FFA59" wp14:editId="6FD3F44F">
            <wp:extent cx="3960000" cy="3841200"/>
            <wp:effectExtent l="0" t="0" r="254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mSearchCompanyAccounts_new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38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19C" w:rsidRPr="002562B2" w:rsidRDefault="002562B2" w:rsidP="002562B2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Резултатите от търсенето ще се </w:t>
      </w:r>
      <w:r w:rsidR="00FC40A0">
        <w:rPr>
          <w:sz w:val="24"/>
          <w:szCs w:val="24"/>
          <w:lang w:val="bg-BG"/>
        </w:rPr>
        <w:t>визуализират</w:t>
      </w:r>
      <w:r>
        <w:rPr>
          <w:sz w:val="24"/>
          <w:szCs w:val="24"/>
          <w:lang w:val="bg-BG"/>
        </w:rPr>
        <w:t xml:space="preserve"> на екрана в прозореца на използвания браузър. Потребителят ще има възможност да разпечата показаните резултати и да ги </w:t>
      </w:r>
      <w:r w:rsidR="00FC40A0">
        <w:rPr>
          <w:sz w:val="24"/>
          <w:szCs w:val="24"/>
          <w:lang w:val="bg-BG"/>
        </w:rPr>
        <w:t>съхрани</w:t>
      </w:r>
      <w:r>
        <w:rPr>
          <w:sz w:val="24"/>
          <w:szCs w:val="24"/>
          <w:lang w:val="bg-BG"/>
        </w:rPr>
        <w:t xml:space="preserve"> в</w:t>
      </w:r>
      <w:r w:rsidR="002149B2">
        <w:rPr>
          <w:sz w:val="24"/>
          <w:szCs w:val="24"/>
          <w:lang w:val="bg-BG"/>
        </w:rPr>
        <w:t>ъв</w:t>
      </w:r>
      <w:r>
        <w:rPr>
          <w:sz w:val="24"/>
          <w:szCs w:val="24"/>
          <w:lang w:val="bg-BG"/>
        </w:rPr>
        <w:t xml:space="preserve"> файл.</w:t>
      </w:r>
    </w:p>
    <w:p w:rsidR="002562B2" w:rsidRDefault="00B925E4" w:rsidP="002562B2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Примерните резултати от заявка за търсене по </w:t>
      </w:r>
      <w:r w:rsidR="00FC40A0">
        <w:rPr>
          <w:sz w:val="24"/>
          <w:szCs w:val="24"/>
          <w:lang w:val="bg-BG"/>
        </w:rPr>
        <w:t xml:space="preserve">идентификатор на </w:t>
      </w:r>
      <w:r>
        <w:rPr>
          <w:sz w:val="24"/>
          <w:szCs w:val="24"/>
          <w:lang w:val="bg-BG"/>
        </w:rPr>
        <w:t>лице биха могли да изглеждат по следния начин:</w:t>
      </w:r>
    </w:p>
    <w:p w:rsidR="00B925E4" w:rsidRPr="002562B2" w:rsidRDefault="00756A37" w:rsidP="003E02C2">
      <w:pPr>
        <w:spacing w:after="80" w:line="360" w:lineRule="auto"/>
        <w:ind w:left="720"/>
        <w:jc w:val="center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drawing>
          <wp:inline distT="0" distB="0" distL="0" distR="0" wp14:anchorId="31505B95" wp14:editId="72D637B8">
            <wp:extent cx="5486400" cy="312801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archPersonAccounts_Outpu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2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2C2" w:rsidRDefault="003E02C2" w:rsidP="003E02C2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lastRenderedPageBreak/>
        <w:t xml:space="preserve">Системата ще дава възможност и за търсене на информация по номер на сметка. В този случай системата ще предоставя информация за титулярите и </w:t>
      </w:r>
      <w:proofErr w:type="spellStart"/>
      <w:r>
        <w:rPr>
          <w:sz w:val="24"/>
          <w:szCs w:val="24"/>
          <w:lang w:val="bg-BG"/>
        </w:rPr>
        <w:t>пълномощниците</w:t>
      </w:r>
      <w:proofErr w:type="spellEnd"/>
      <w:r>
        <w:rPr>
          <w:sz w:val="24"/>
          <w:szCs w:val="24"/>
          <w:lang w:val="bg-BG"/>
        </w:rPr>
        <w:t xml:space="preserve"> на тази сметка.</w:t>
      </w:r>
      <w:r w:rsidRPr="002562B2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>Екранният прозорец с параметрите на търсенето би могъл да изглежда по следния начин:</w:t>
      </w:r>
    </w:p>
    <w:p w:rsidR="003E02C2" w:rsidRPr="002562B2" w:rsidRDefault="003E02C2" w:rsidP="003E02C2">
      <w:pPr>
        <w:spacing w:after="120" w:line="360" w:lineRule="auto"/>
        <w:ind w:left="720"/>
        <w:jc w:val="center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drawing>
          <wp:inline distT="0" distB="0" distL="0" distR="0" wp14:anchorId="1F2490D2" wp14:editId="58D48F3F">
            <wp:extent cx="3240000" cy="193680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mSearchIBAN_new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5E4" w:rsidRDefault="00B925E4" w:rsidP="00B925E4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Примерните резултати от заявка за търсене по </w:t>
      </w:r>
      <w:r w:rsidR="003E02C2">
        <w:rPr>
          <w:sz w:val="24"/>
          <w:szCs w:val="24"/>
          <w:lang w:val="bg-BG"/>
        </w:rPr>
        <w:t>номер на сметка</w:t>
      </w:r>
      <w:r>
        <w:rPr>
          <w:sz w:val="24"/>
          <w:szCs w:val="24"/>
          <w:lang w:val="bg-BG"/>
        </w:rPr>
        <w:t xml:space="preserve"> биха могли да изглеждат по следния начин:</w:t>
      </w:r>
    </w:p>
    <w:p w:rsidR="00B925E4" w:rsidRPr="002562B2" w:rsidRDefault="00440083" w:rsidP="00440083">
      <w:pPr>
        <w:spacing w:after="120" w:line="360" w:lineRule="auto"/>
        <w:ind w:left="720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drawing>
          <wp:inline distT="0" distB="0" distL="0" distR="0" wp14:anchorId="6D883E3F" wp14:editId="1EC8F957">
            <wp:extent cx="5486400" cy="24409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archIBAN_Output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5E4" w:rsidRDefault="00B925E4" w:rsidP="00B925E4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Търсенето на информация за това</w:t>
      </w:r>
      <w:r w:rsidR="00537805">
        <w:rPr>
          <w:sz w:val="24"/>
          <w:szCs w:val="24"/>
          <w:lang w:val="bg-BG"/>
        </w:rPr>
        <w:t>,</w:t>
      </w:r>
      <w:r>
        <w:rPr>
          <w:sz w:val="24"/>
          <w:szCs w:val="24"/>
          <w:lang w:val="bg-BG"/>
        </w:rPr>
        <w:t xml:space="preserve"> едно физическо лице с кои </w:t>
      </w:r>
      <w:r w:rsidRPr="00567AD2">
        <w:rPr>
          <w:b/>
          <w:sz w:val="24"/>
          <w:szCs w:val="24"/>
          <w:lang w:val="bg-BG"/>
        </w:rPr>
        <w:t>банкови сейфове</w:t>
      </w:r>
      <w:r>
        <w:rPr>
          <w:sz w:val="24"/>
          <w:szCs w:val="24"/>
          <w:lang w:val="bg-BG"/>
        </w:rPr>
        <w:t xml:space="preserve"> е свързано</w:t>
      </w:r>
      <w:r w:rsidR="00537805">
        <w:rPr>
          <w:sz w:val="24"/>
          <w:szCs w:val="24"/>
          <w:lang w:val="bg-BG"/>
        </w:rPr>
        <w:t>,</w:t>
      </w:r>
      <w:r>
        <w:rPr>
          <w:sz w:val="24"/>
          <w:szCs w:val="24"/>
          <w:lang w:val="bg-BG"/>
        </w:rPr>
        <w:t xml:space="preserve"> ще се извършва по </w:t>
      </w:r>
      <w:r w:rsidR="0096543E">
        <w:rPr>
          <w:sz w:val="24"/>
          <w:szCs w:val="24"/>
          <w:lang w:val="bg-BG"/>
        </w:rPr>
        <w:t xml:space="preserve">име, </w:t>
      </w:r>
      <w:r>
        <w:rPr>
          <w:sz w:val="24"/>
          <w:szCs w:val="24"/>
          <w:lang w:val="bg-BG"/>
        </w:rPr>
        <w:t>ЕГН, ЛНЧ</w:t>
      </w:r>
      <w:r w:rsidR="0096543E">
        <w:rPr>
          <w:sz w:val="24"/>
          <w:szCs w:val="24"/>
          <w:lang w:val="bg-BG"/>
        </w:rPr>
        <w:t>, ЛН</w:t>
      </w:r>
      <w:r>
        <w:rPr>
          <w:sz w:val="24"/>
          <w:szCs w:val="24"/>
          <w:lang w:val="bg-BG"/>
        </w:rPr>
        <w:t xml:space="preserve"> или </w:t>
      </w:r>
      <w:r w:rsidR="003B480F">
        <w:rPr>
          <w:sz w:val="24"/>
          <w:szCs w:val="24"/>
          <w:lang w:val="bg-BG"/>
        </w:rPr>
        <w:t>ИДР</w:t>
      </w:r>
      <w:r>
        <w:rPr>
          <w:sz w:val="24"/>
          <w:szCs w:val="24"/>
          <w:lang w:val="bg-BG"/>
        </w:rPr>
        <w:t xml:space="preserve">. За юридическите лица търсенето ще се извършва по </w:t>
      </w:r>
      <w:r w:rsidR="0096543E">
        <w:rPr>
          <w:sz w:val="24"/>
          <w:szCs w:val="24"/>
          <w:lang w:val="bg-BG"/>
        </w:rPr>
        <w:t xml:space="preserve">име, </w:t>
      </w:r>
      <w:r w:rsidR="000F669D">
        <w:rPr>
          <w:sz w:val="24"/>
          <w:szCs w:val="24"/>
          <w:lang w:val="bg-BG"/>
        </w:rPr>
        <w:t>ЕИК</w:t>
      </w:r>
      <w:r w:rsidR="001155CC">
        <w:rPr>
          <w:sz w:val="24"/>
          <w:szCs w:val="24"/>
          <w:lang w:val="bg-BG"/>
        </w:rPr>
        <w:t xml:space="preserve">, </w:t>
      </w:r>
      <w:r w:rsidR="000F669D">
        <w:rPr>
          <w:sz w:val="24"/>
          <w:szCs w:val="24"/>
          <w:lang w:val="bg-BG"/>
        </w:rPr>
        <w:t xml:space="preserve">код по </w:t>
      </w:r>
      <w:r>
        <w:rPr>
          <w:sz w:val="24"/>
          <w:szCs w:val="24"/>
          <w:lang w:val="bg-BG"/>
        </w:rPr>
        <w:t>БУЛСТАТ, ПИК</w:t>
      </w:r>
      <w:r w:rsidRPr="007907A2">
        <w:rPr>
          <w:sz w:val="24"/>
          <w:szCs w:val="24"/>
          <w:lang w:val="bg-BG"/>
        </w:rPr>
        <w:t xml:space="preserve">, </w:t>
      </w:r>
      <w:r w:rsidR="0096543E">
        <w:rPr>
          <w:sz w:val="24"/>
          <w:szCs w:val="24"/>
          <w:lang w:val="bg-BG"/>
        </w:rPr>
        <w:t xml:space="preserve">регистрационен </w:t>
      </w:r>
      <w:r w:rsidR="001155CC">
        <w:rPr>
          <w:sz w:val="24"/>
          <w:szCs w:val="24"/>
          <w:lang w:val="bg-BG"/>
        </w:rPr>
        <w:t>код</w:t>
      </w:r>
      <w:r w:rsidR="0096543E">
        <w:rPr>
          <w:sz w:val="24"/>
          <w:szCs w:val="24"/>
          <w:lang w:val="bg-BG"/>
        </w:rPr>
        <w:t xml:space="preserve"> на чуждестранно лице или </w:t>
      </w:r>
      <w:r w:rsidR="003E02C2">
        <w:rPr>
          <w:sz w:val="24"/>
          <w:szCs w:val="24"/>
          <w:lang w:val="bg-BG"/>
        </w:rPr>
        <w:t>данъчен номер</w:t>
      </w:r>
      <w:r w:rsidR="0096543E">
        <w:rPr>
          <w:sz w:val="24"/>
          <w:szCs w:val="24"/>
          <w:lang w:val="bg-BG"/>
        </w:rPr>
        <w:t xml:space="preserve"> на чуждестранно лице</w:t>
      </w:r>
      <w:r>
        <w:rPr>
          <w:sz w:val="24"/>
          <w:szCs w:val="24"/>
          <w:lang w:val="bg-BG"/>
        </w:rPr>
        <w:t xml:space="preserve">. Заедно с тези идентификатори ще може да се задава и период, за който се иска информацията. </w:t>
      </w:r>
      <w:r w:rsidR="00537805">
        <w:rPr>
          <w:sz w:val="24"/>
          <w:szCs w:val="24"/>
          <w:lang w:val="bg-BG"/>
        </w:rPr>
        <w:t>Екранният п</w:t>
      </w:r>
      <w:r>
        <w:rPr>
          <w:sz w:val="24"/>
          <w:szCs w:val="24"/>
          <w:lang w:val="bg-BG"/>
        </w:rPr>
        <w:t>розорец с параметрите на търсенето би могъл да изглежда по следния начин:</w:t>
      </w:r>
    </w:p>
    <w:p w:rsidR="00B925E4" w:rsidRDefault="003E02C2" w:rsidP="0089188F">
      <w:pPr>
        <w:spacing w:after="120" w:line="360" w:lineRule="auto"/>
        <w:ind w:left="720"/>
        <w:jc w:val="center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lastRenderedPageBreak/>
        <w:drawing>
          <wp:inline distT="0" distB="0" distL="0" distR="0" wp14:anchorId="1F123B3A" wp14:editId="1976D187">
            <wp:extent cx="3960000" cy="3351600"/>
            <wp:effectExtent l="0" t="0" r="254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mSearchPersonBoxes_new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33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2B2" w:rsidRDefault="00570DF4" w:rsidP="002562B2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Примерните резултати от заявка за търсене на информация за </w:t>
      </w:r>
      <w:r w:rsidR="00537805">
        <w:rPr>
          <w:sz w:val="24"/>
          <w:szCs w:val="24"/>
          <w:lang w:val="bg-BG"/>
        </w:rPr>
        <w:t xml:space="preserve">наемател на </w:t>
      </w:r>
      <w:r>
        <w:rPr>
          <w:sz w:val="24"/>
          <w:szCs w:val="24"/>
          <w:lang w:val="bg-BG"/>
        </w:rPr>
        <w:t>банков сейф биха могли да изглеждат по следния начин:</w:t>
      </w:r>
    </w:p>
    <w:p w:rsidR="00570DF4" w:rsidRDefault="004D3F8D" w:rsidP="004C3341">
      <w:pPr>
        <w:spacing w:after="120" w:line="360" w:lineRule="auto"/>
        <w:ind w:left="720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drawing>
          <wp:inline distT="0" distB="0" distL="0" distR="0" wp14:anchorId="52337B11" wp14:editId="1C05129F">
            <wp:extent cx="5274945" cy="2277745"/>
            <wp:effectExtent l="0" t="0" r="1905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archPersonBoxes_Output_2016031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A37" w:rsidRDefault="00537805" w:rsidP="002562B2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Освен електронния начин за предоставяне на информация на </w:t>
      </w:r>
      <w:r w:rsidR="008D7105">
        <w:rPr>
          <w:sz w:val="24"/>
          <w:szCs w:val="24"/>
          <w:lang w:val="bg-BG"/>
        </w:rPr>
        <w:t>потребителите на системата, ще може да се използва и традиционния хартиен способ. В този случай органите и институциите по ал. 3 на чл. 56а от ЗКИ подават писмени искания до БНБ за предоставяне на информация от Регистъра</w:t>
      </w:r>
      <w:r w:rsidR="00756A37">
        <w:rPr>
          <w:sz w:val="24"/>
          <w:szCs w:val="24"/>
          <w:lang w:val="bg-BG"/>
        </w:rPr>
        <w:t xml:space="preserve"> на банковите сметки и сейфове.</w:t>
      </w:r>
    </w:p>
    <w:p w:rsidR="00537805" w:rsidRPr="002562B2" w:rsidRDefault="008D7105" w:rsidP="002562B2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В системата трябва да се съхранява информация за такива писмени искания.</w:t>
      </w:r>
    </w:p>
    <w:p w:rsidR="0025519C" w:rsidRPr="002B4FFD" w:rsidRDefault="00756A37" w:rsidP="007400BC">
      <w:pPr>
        <w:pStyle w:val="Heading2"/>
      </w:pPr>
      <w:bookmarkStart w:id="19" w:name="_Toc444618912"/>
      <w:r>
        <w:t xml:space="preserve">4. </w:t>
      </w:r>
      <w:r w:rsidR="0025519C">
        <w:t xml:space="preserve">Предоставяне </w:t>
      </w:r>
      <w:r w:rsidR="006C454B">
        <w:t>на информация във връзка с ал. 4 на чл. 56а от ЗКИ относно физически и юридически лица</w:t>
      </w:r>
      <w:bookmarkEnd w:id="19"/>
    </w:p>
    <w:p w:rsidR="0025519C" w:rsidRDefault="005230A3" w:rsidP="00DD13A0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lastRenderedPageBreak/>
        <w:t xml:space="preserve">Физически и юридически лица ще могат да подават писмени заявки за получаване на </w:t>
      </w:r>
      <w:proofErr w:type="spellStart"/>
      <w:r>
        <w:rPr>
          <w:sz w:val="24"/>
          <w:szCs w:val="24"/>
          <w:lang w:val="bg-BG"/>
        </w:rPr>
        <w:t>касаеща</w:t>
      </w:r>
      <w:proofErr w:type="spellEnd"/>
      <w:r>
        <w:rPr>
          <w:sz w:val="24"/>
          <w:szCs w:val="24"/>
          <w:lang w:val="bg-BG"/>
        </w:rPr>
        <w:t xml:space="preserve"> ги информация от системата. Тези заявки трябва да се регистрират в системата заедно с </w:t>
      </w:r>
      <w:r w:rsidR="006C454B">
        <w:rPr>
          <w:sz w:val="24"/>
          <w:szCs w:val="24"/>
          <w:lang w:val="bg-BG"/>
        </w:rPr>
        <w:t xml:space="preserve">данните </w:t>
      </w:r>
      <w:r w:rsidR="00DD13A0">
        <w:rPr>
          <w:sz w:val="24"/>
          <w:szCs w:val="24"/>
          <w:lang w:val="bg-BG"/>
        </w:rPr>
        <w:t xml:space="preserve">на заявителя. Изпълнението на заявките ще се извършва от </w:t>
      </w:r>
      <w:r w:rsidR="006C454B">
        <w:rPr>
          <w:sz w:val="24"/>
          <w:szCs w:val="24"/>
          <w:lang w:val="bg-BG"/>
        </w:rPr>
        <w:t>администраторите</w:t>
      </w:r>
      <w:r w:rsidR="00DD13A0">
        <w:rPr>
          <w:sz w:val="24"/>
          <w:szCs w:val="24"/>
          <w:lang w:val="bg-BG"/>
        </w:rPr>
        <w:t xml:space="preserve"> на системата в БНБ. </w:t>
      </w:r>
      <w:r w:rsidR="006C454B">
        <w:rPr>
          <w:sz w:val="24"/>
          <w:szCs w:val="24"/>
          <w:lang w:val="bg-BG"/>
        </w:rPr>
        <w:t>Генерираната справка</w:t>
      </w:r>
      <w:r w:rsidR="00DD13A0">
        <w:rPr>
          <w:sz w:val="24"/>
          <w:szCs w:val="24"/>
          <w:lang w:val="bg-BG"/>
        </w:rPr>
        <w:t xml:space="preserve"> ще се предоставя на заявителя по установен ред.</w:t>
      </w:r>
    </w:p>
    <w:p w:rsidR="00756A37" w:rsidRPr="002562B2" w:rsidRDefault="00756A37" w:rsidP="00756A37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В системата трябва да се съхранява информация за такива писмени искания.</w:t>
      </w:r>
    </w:p>
    <w:p w:rsidR="00DD13A0" w:rsidRDefault="00DD13A0" w:rsidP="00DD13A0">
      <w:pPr>
        <w:spacing w:line="360" w:lineRule="auto"/>
        <w:ind w:left="720"/>
        <w:rPr>
          <w:sz w:val="24"/>
          <w:szCs w:val="24"/>
          <w:lang w:val="bg-BG"/>
        </w:rPr>
      </w:pPr>
    </w:p>
    <w:p w:rsidR="00F664F9" w:rsidRDefault="00AE3ECF" w:rsidP="007400BC">
      <w:pPr>
        <w:pStyle w:val="Heading2"/>
      </w:pPr>
      <w:bookmarkStart w:id="20" w:name="_Toc444618913"/>
      <w:r>
        <w:t xml:space="preserve">5. </w:t>
      </w:r>
      <w:proofErr w:type="spellStart"/>
      <w:r w:rsidR="006C454B">
        <w:t>Тарифиране</w:t>
      </w:r>
      <w:proofErr w:type="spellEnd"/>
      <w:r w:rsidR="006C454B">
        <w:t xml:space="preserve"> на услугите на</w:t>
      </w:r>
      <w:r w:rsidR="00F664F9">
        <w:t xml:space="preserve"> системата</w:t>
      </w:r>
      <w:bookmarkEnd w:id="20"/>
    </w:p>
    <w:p w:rsidR="00DD13A0" w:rsidRDefault="006C454B" w:rsidP="00570DF4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Съгласно ал. 7 на чл. 56а от ЗКИ:</w:t>
      </w:r>
    </w:p>
    <w:p w:rsidR="006C454B" w:rsidRPr="006C454B" w:rsidRDefault="006C454B" w:rsidP="00570DF4">
      <w:pPr>
        <w:spacing w:line="360" w:lineRule="auto"/>
        <w:ind w:left="720"/>
        <w:rPr>
          <w:i/>
          <w:sz w:val="24"/>
          <w:szCs w:val="24"/>
          <w:lang w:val="bg-BG"/>
        </w:rPr>
      </w:pPr>
      <w:r w:rsidRPr="006C454B">
        <w:rPr>
          <w:i/>
          <w:sz w:val="24"/>
          <w:szCs w:val="24"/>
          <w:lang w:val="bg-BG"/>
        </w:rPr>
        <w:t>За достъпа до системата органите и институциите по ал.</w:t>
      </w:r>
      <w:r>
        <w:rPr>
          <w:i/>
          <w:sz w:val="24"/>
          <w:szCs w:val="24"/>
          <w:lang w:val="bg-BG"/>
        </w:rPr>
        <w:t> </w:t>
      </w:r>
      <w:r w:rsidRPr="006C454B">
        <w:rPr>
          <w:i/>
          <w:sz w:val="24"/>
          <w:szCs w:val="24"/>
          <w:lang w:val="bg-BG"/>
        </w:rPr>
        <w:t>3 и лицата по</w:t>
      </w:r>
      <w:r>
        <w:rPr>
          <w:i/>
          <w:sz w:val="24"/>
          <w:szCs w:val="24"/>
          <w:lang w:val="bg-BG"/>
        </w:rPr>
        <w:t xml:space="preserve"> </w:t>
      </w:r>
      <w:r w:rsidRPr="006C454B">
        <w:rPr>
          <w:i/>
          <w:sz w:val="24"/>
          <w:szCs w:val="24"/>
          <w:lang w:val="bg-BG"/>
        </w:rPr>
        <w:t>ал.</w:t>
      </w:r>
      <w:r>
        <w:rPr>
          <w:i/>
          <w:sz w:val="24"/>
          <w:szCs w:val="24"/>
          <w:lang w:val="bg-BG"/>
        </w:rPr>
        <w:t> </w:t>
      </w:r>
      <w:r w:rsidRPr="006C454B">
        <w:rPr>
          <w:i/>
          <w:sz w:val="24"/>
          <w:szCs w:val="24"/>
          <w:lang w:val="bg-BG"/>
        </w:rPr>
        <w:t>4 заплащат такса, определена от БНБ с наредбата по ал.</w:t>
      </w:r>
      <w:r>
        <w:rPr>
          <w:i/>
          <w:sz w:val="24"/>
          <w:szCs w:val="24"/>
          <w:lang w:val="bg-BG"/>
        </w:rPr>
        <w:t> </w:t>
      </w:r>
      <w:r w:rsidRPr="006C454B">
        <w:rPr>
          <w:i/>
          <w:sz w:val="24"/>
          <w:szCs w:val="24"/>
          <w:lang w:val="bg-BG"/>
        </w:rPr>
        <w:t>8 въз основа на</w:t>
      </w:r>
      <w:r>
        <w:rPr>
          <w:i/>
          <w:sz w:val="24"/>
          <w:szCs w:val="24"/>
          <w:lang w:val="bg-BG"/>
        </w:rPr>
        <w:t xml:space="preserve"> </w:t>
      </w:r>
      <w:r w:rsidRPr="006C454B">
        <w:rPr>
          <w:i/>
          <w:sz w:val="24"/>
          <w:szCs w:val="24"/>
          <w:lang w:val="bg-BG"/>
        </w:rPr>
        <w:t>извършени разходи.</w:t>
      </w:r>
    </w:p>
    <w:p w:rsidR="00F664F9" w:rsidRDefault="00F664F9" w:rsidP="0025519C">
      <w:pPr>
        <w:ind w:left="720"/>
        <w:rPr>
          <w:sz w:val="24"/>
          <w:szCs w:val="24"/>
          <w:lang w:val="bg-BG"/>
        </w:rPr>
      </w:pPr>
    </w:p>
    <w:p w:rsidR="00F664F9" w:rsidRDefault="00AE3ECF" w:rsidP="007400BC">
      <w:pPr>
        <w:pStyle w:val="Heading2"/>
      </w:pPr>
      <w:bookmarkStart w:id="21" w:name="_Toc444618914"/>
      <w:r>
        <w:t xml:space="preserve">6. </w:t>
      </w:r>
      <w:r w:rsidR="00F664F9">
        <w:t>Управление на потребителите на системата</w:t>
      </w:r>
      <w:bookmarkEnd w:id="21"/>
    </w:p>
    <w:p w:rsidR="00F664F9" w:rsidRDefault="00AE3ECF" w:rsidP="00755B48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Органите</w:t>
      </w:r>
      <w:r w:rsidR="00755B48">
        <w:rPr>
          <w:sz w:val="24"/>
          <w:szCs w:val="24"/>
          <w:lang w:val="bg-BG"/>
        </w:rPr>
        <w:t xml:space="preserve"> </w:t>
      </w:r>
      <w:r w:rsidR="00755B48">
        <w:rPr>
          <w:sz w:val="24"/>
          <w:szCs w:val="24"/>
          <w:lang w:val="bg-BG"/>
        </w:rPr>
        <w:noBreakHyphen/>
        <w:t xml:space="preserve"> потребители на системата изпращат в БНБ писмени </w:t>
      </w:r>
      <w:r w:rsidR="006C454B">
        <w:rPr>
          <w:sz w:val="24"/>
          <w:szCs w:val="24"/>
          <w:lang w:val="bg-BG"/>
        </w:rPr>
        <w:t>искания</w:t>
      </w:r>
      <w:r w:rsidR="00755B48">
        <w:rPr>
          <w:sz w:val="24"/>
          <w:szCs w:val="24"/>
          <w:lang w:val="bg-BG"/>
        </w:rPr>
        <w:t xml:space="preserve"> за регистриране на </w:t>
      </w:r>
      <w:r w:rsidR="00384311">
        <w:rPr>
          <w:sz w:val="24"/>
          <w:szCs w:val="24"/>
          <w:lang w:val="bg-BG"/>
        </w:rPr>
        <w:t xml:space="preserve">ограничен брой </w:t>
      </w:r>
      <w:r w:rsidR="00755B48">
        <w:rPr>
          <w:sz w:val="24"/>
          <w:szCs w:val="24"/>
          <w:lang w:val="bg-BG"/>
        </w:rPr>
        <w:t xml:space="preserve">техни представители като потребители на системата. Ако </w:t>
      </w:r>
      <w:r>
        <w:rPr>
          <w:sz w:val="24"/>
          <w:szCs w:val="24"/>
          <w:lang w:val="bg-BG"/>
        </w:rPr>
        <w:t>органите</w:t>
      </w:r>
      <w:r w:rsidR="00755B48">
        <w:rPr>
          <w:sz w:val="24"/>
          <w:szCs w:val="24"/>
          <w:lang w:val="bg-BG"/>
        </w:rPr>
        <w:t xml:space="preserve"> иска</w:t>
      </w:r>
      <w:r>
        <w:rPr>
          <w:sz w:val="24"/>
          <w:szCs w:val="24"/>
          <w:lang w:val="bg-BG"/>
        </w:rPr>
        <w:t>т</w:t>
      </w:r>
      <w:r w:rsidR="00755B48">
        <w:rPr>
          <w:sz w:val="24"/>
          <w:szCs w:val="24"/>
          <w:lang w:val="bg-BG"/>
        </w:rPr>
        <w:t xml:space="preserve"> да прекрат</w:t>
      </w:r>
      <w:r>
        <w:rPr>
          <w:sz w:val="24"/>
          <w:szCs w:val="24"/>
          <w:lang w:val="bg-BG"/>
        </w:rPr>
        <w:t>ят</w:t>
      </w:r>
      <w:r w:rsidR="00755B48">
        <w:rPr>
          <w:sz w:val="24"/>
          <w:szCs w:val="24"/>
          <w:lang w:val="bg-BG"/>
        </w:rPr>
        <w:t xml:space="preserve"> правата за достъп до системата на сво</w:t>
      </w:r>
      <w:r>
        <w:rPr>
          <w:sz w:val="24"/>
          <w:szCs w:val="24"/>
          <w:lang w:val="bg-BG"/>
        </w:rPr>
        <w:t>и</w:t>
      </w:r>
      <w:r w:rsidR="00755B48">
        <w:rPr>
          <w:sz w:val="24"/>
          <w:szCs w:val="24"/>
          <w:lang w:val="bg-BG"/>
        </w:rPr>
        <w:t xml:space="preserve"> представител</w:t>
      </w:r>
      <w:r>
        <w:rPr>
          <w:sz w:val="24"/>
          <w:szCs w:val="24"/>
          <w:lang w:val="bg-BG"/>
        </w:rPr>
        <w:t>и</w:t>
      </w:r>
      <w:r w:rsidR="00755B48">
        <w:rPr>
          <w:sz w:val="24"/>
          <w:szCs w:val="24"/>
          <w:lang w:val="bg-BG"/>
        </w:rPr>
        <w:t xml:space="preserve"> т</w:t>
      </w:r>
      <w:r>
        <w:rPr>
          <w:sz w:val="24"/>
          <w:szCs w:val="24"/>
          <w:lang w:val="bg-BG"/>
        </w:rPr>
        <w:t>е</w:t>
      </w:r>
      <w:r w:rsidR="00755B48">
        <w:rPr>
          <w:sz w:val="24"/>
          <w:szCs w:val="24"/>
          <w:lang w:val="bg-BG"/>
        </w:rPr>
        <w:t xml:space="preserve"> уведомява</w:t>
      </w:r>
      <w:r>
        <w:rPr>
          <w:sz w:val="24"/>
          <w:szCs w:val="24"/>
          <w:lang w:val="bg-BG"/>
        </w:rPr>
        <w:t>т</w:t>
      </w:r>
      <w:r w:rsidR="00755B48">
        <w:rPr>
          <w:sz w:val="24"/>
          <w:szCs w:val="24"/>
          <w:lang w:val="bg-BG"/>
        </w:rPr>
        <w:t xml:space="preserve"> БНБ писмено за това.</w:t>
      </w:r>
    </w:p>
    <w:p w:rsidR="00F664F9" w:rsidRDefault="00755B48" w:rsidP="00A30F9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В системата трябва да се съхранява необходимата информация за идентификация на всеки потребител.</w:t>
      </w:r>
      <w:r w:rsidR="00384311">
        <w:rPr>
          <w:sz w:val="24"/>
          <w:szCs w:val="24"/>
          <w:lang w:val="bg-BG"/>
        </w:rPr>
        <w:t xml:space="preserve"> Ще се извършва двустепенна </w:t>
      </w:r>
      <w:proofErr w:type="spellStart"/>
      <w:r w:rsidR="00384311">
        <w:rPr>
          <w:sz w:val="24"/>
          <w:szCs w:val="24"/>
          <w:lang w:val="bg-BG"/>
        </w:rPr>
        <w:t>автентикация</w:t>
      </w:r>
      <w:proofErr w:type="spellEnd"/>
      <w:r w:rsidR="00384311">
        <w:rPr>
          <w:sz w:val="24"/>
          <w:szCs w:val="24"/>
          <w:lang w:val="bg-BG"/>
        </w:rPr>
        <w:t xml:space="preserve"> на потребителите на системата чрез потребителско име и парола и квалифициран електронен подпис (КЕП).</w:t>
      </w:r>
    </w:p>
    <w:p w:rsidR="00384311" w:rsidRDefault="00384311" w:rsidP="00A30F99">
      <w:pPr>
        <w:spacing w:line="360" w:lineRule="auto"/>
        <w:ind w:left="720"/>
        <w:rPr>
          <w:sz w:val="24"/>
          <w:szCs w:val="24"/>
          <w:lang w:val="bg-BG"/>
        </w:rPr>
      </w:pPr>
    </w:p>
    <w:p w:rsidR="00F664F9" w:rsidRDefault="00AE3ECF" w:rsidP="007400BC">
      <w:pPr>
        <w:pStyle w:val="Heading2"/>
      </w:pPr>
      <w:bookmarkStart w:id="22" w:name="_Toc444618915"/>
      <w:r>
        <w:t xml:space="preserve">7. </w:t>
      </w:r>
      <w:r w:rsidR="00F664F9">
        <w:t>Администриране на системата</w:t>
      </w:r>
      <w:bookmarkEnd w:id="22"/>
    </w:p>
    <w:p w:rsidR="00A30F99" w:rsidRDefault="006C454B" w:rsidP="00A30F9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Администрирането на системата се извършва от служители на БНБ</w:t>
      </w:r>
      <w:r w:rsidR="00A30F99">
        <w:rPr>
          <w:sz w:val="24"/>
          <w:szCs w:val="24"/>
          <w:lang w:val="bg-BG"/>
        </w:rPr>
        <w:t xml:space="preserve"> с различни функции:</w:t>
      </w:r>
    </w:p>
    <w:p w:rsidR="00A30F99" w:rsidRPr="00A30F99" w:rsidRDefault="00A30F99" w:rsidP="00A30F99">
      <w:pPr>
        <w:pStyle w:val="ListParagraph"/>
        <w:numPr>
          <w:ilvl w:val="0"/>
          <w:numId w:val="38"/>
        </w:numPr>
        <w:spacing w:line="360" w:lineRule="auto"/>
        <w:rPr>
          <w:rFonts w:ascii="Times New Roman" w:hAnsi="Times New Roman"/>
          <w:sz w:val="24"/>
          <w:szCs w:val="24"/>
          <w:lang w:val="bg-BG"/>
        </w:rPr>
      </w:pPr>
      <w:r w:rsidRPr="00A30F99">
        <w:rPr>
          <w:rFonts w:ascii="Times New Roman" w:hAnsi="Times New Roman"/>
          <w:sz w:val="24"/>
          <w:szCs w:val="24"/>
          <w:lang w:val="bg-BG"/>
        </w:rPr>
        <w:t>администратори на системата</w:t>
      </w:r>
    </w:p>
    <w:p w:rsidR="00A30F99" w:rsidRPr="00A30F99" w:rsidRDefault="00A30F99" w:rsidP="00A30F99">
      <w:pPr>
        <w:pStyle w:val="ListParagraph"/>
        <w:numPr>
          <w:ilvl w:val="0"/>
          <w:numId w:val="38"/>
        </w:numPr>
        <w:spacing w:line="360" w:lineRule="auto"/>
        <w:rPr>
          <w:rFonts w:ascii="Times New Roman" w:hAnsi="Times New Roman"/>
          <w:sz w:val="24"/>
          <w:szCs w:val="24"/>
          <w:lang w:val="bg-BG"/>
        </w:rPr>
      </w:pPr>
      <w:r w:rsidRPr="00A30F99">
        <w:rPr>
          <w:rFonts w:ascii="Times New Roman" w:hAnsi="Times New Roman"/>
          <w:sz w:val="24"/>
          <w:szCs w:val="24"/>
        </w:rPr>
        <w:t>IT</w:t>
      </w:r>
      <w:r w:rsidRPr="00A30F99">
        <w:rPr>
          <w:rFonts w:ascii="Times New Roman" w:hAnsi="Times New Roman"/>
          <w:sz w:val="24"/>
          <w:szCs w:val="24"/>
          <w:lang w:val="bg-BG"/>
        </w:rPr>
        <w:t xml:space="preserve"> администратори на системата</w:t>
      </w:r>
    </w:p>
    <w:p w:rsidR="00F664F9" w:rsidRDefault="00A30F99" w:rsidP="00A30F99">
      <w:pPr>
        <w:spacing w:line="360" w:lineRule="auto"/>
        <w:ind w:left="72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Администратори</w:t>
      </w:r>
      <w:r w:rsidR="00830C8A">
        <w:rPr>
          <w:sz w:val="24"/>
          <w:szCs w:val="24"/>
          <w:lang w:val="bg-BG"/>
        </w:rPr>
        <w:t xml:space="preserve">те на системата управляват </w:t>
      </w:r>
      <w:r>
        <w:rPr>
          <w:sz w:val="24"/>
          <w:szCs w:val="24"/>
          <w:lang w:val="bg-BG"/>
        </w:rPr>
        <w:t xml:space="preserve">процесите по зареждане на данни, </w:t>
      </w:r>
      <w:r w:rsidR="00384311">
        <w:rPr>
          <w:sz w:val="24"/>
          <w:szCs w:val="24"/>
          <w:lang w:val="bg-BG"/>
        </w:rPr>
        <w:t xml:space="preserve">регистрират и поддържат </w:t>
      </w:r>
      <w:r>
        <w:rPr>
          <w:sz w:val="24"/>
          <w:szCs w:val="24"/>
          <w:lang w:val="bg-BG"/>
        </w:rPr>
        <w:t xml:space="preserve">потребителите на системата, </w:t>
      </w:r>
      <w:r w:rsidR="00384311">
        <w:rPr>
          <w:sz w:val="24"/>
          <w:szCs w:val="24"/>
          <w:lang w:val="bg-BG"/>
        </w:rPr>
        <w:t xml:space="preserve">въвеждат </w:t>
      </w:r>
      <w:r w:rsidR="00384311">
        <w:rPr>
          <w:sz w:val="24"/>
          <w:szCs w:val="24"/>
          <w:lang w:val="bg-BG"/>
        </w:rPr>
        <w:lastRenderedPageBreak/>
        <w:t>данни от</w:t>
      </w:r>
      <w:r>
        <w:rPr>
          <w:sz w:val="24"/>
          <w:szCs w:val="24"/>
          <w:lang w:val="bg-BG"/>
        </w:rPr>
        <w:t xml:space="preserve"> писмените заявления за предоставяне на информация, генерират справки</w:t>
      </w:r>
      <w:r w:rsidR="00830C8A">
        <w:rPr>
          <w:sz w:val="24"/>
          <w:szCs w:val="24"/>
          <w:lang w:val="bg-BG"/>
        </w:rPr>
        <w:t xml:space="preserve"> и </w:t>
      </w:r>
      <w:r w:rsidR="00384311">
        <w:rPr>
          <w:sz w:val="24"/>
          <w:szCs w:val="24"/>
          <w:lang w:val="bg-BG"/>
        </w:rPr>
        <w:t>фактури, предоставят на органите</w:t>
      </w:r>
      <w:r w:rsidR="00647243">
        <w:rPr>
          <w:sz w:val="24"/>
          <w:szCs w:val="24"/>
          <w:lang w:val="bg-BG"/>
        </w:rPr>
        <w:t xml:space="preserve">, имащи достъп до </w:t>
      </w:r>
      <w:r w:rsidR="00384311">
        <w:rPr>
          <w:sz w:val="24"/>
          <w:szCs w:val="24"/>
          <w:lang w:val="bg-BG"/>
        </w:rPr>
        <w:t>системата</w:t>
      </w:r>
      <w:r w:rsidR="00647243">
        <w:rPr>
          <w:sz w:val="24"/>
          <w:szCs w:val="24"/>
          <w:lang w:val="bg-BG"/>
        </w:rPr>
        <w:t>,</w:t>
      </w:r>
      <w:r w:rsidR="00384311">
        <w:rPr>
          <w:sz w:val="24"/>
          <w:szCs w:val="24"/>
          <w:lang w:val="bg-BG"/>
        </w:rPr>
        <w:t xml:space="preserve"> </w:t>
      </w:r>
      <w:r w:rsidR="00647243">
        <w:rPr>
          <w:sz w:val="24"/>
          <w:szCs w:val="24"/>
          <w:lang w:val="bg-BG"/>
        </w:rPr>
        <w:t xml:space="preserve">ежемесечни справки за действията на техните потребители и </w:t>
      </w:r>
      <w:r w:rsidR="00830C8A">
        <w:rPr>
          <w:sz w:val="24"/>
          <w:szCs w:val="24"/>
          <w:lang w:val="bg-BG"/>
        </w:rPr>
        <w:t>изпълняват други дейности, свързани с поддържането на информацията в системата.</w:t>
      </w:r>
    </w:p>
    <w:p w:rsidR="00830C8A" w:rsidRPr="00830C8A" w:rsidRDefault="00830C8A" w:rsidP="00A30F99">
      <w:pPr>
        <w:spacing w:line="360" w:lineRule="auto"/>
        <w:ind w:left="720"/>
        <w:rPr>
          <w:sz w:val="24"/>
          <w:szCs w:val="24"/>
          <w:lang w:val="bg-BG"/>
        </w:rPr>
      </w:pPr>
      <w:proofErr w:type="gramStart"/>
      <w:r>
        <w:rPr>
          <w:sz w:val="24"/>
          <w:szCs w:val="24"/>
          <w:lang w:val="en-US"/>
        </w:rPr>
        <w:t>IT</w:t>
      </w:r>
      <w:r w:rsidRPr="00830C8A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 xml:space="preserve">администраторите на системата следят за нормалното функциониране на системата, за коректното архивиране на данните, поддържат журнал за </w:t>
      </w:r>
      <w:r>
        <w:rPr>
          <w:sz w:val="24"/>
          <w:szCs w:val="24"/>
          <w:lang w:val="en-US"/>
        </w:rPr>
        <w:t>IT</w:t>
      </w:r>
      <w:r w:rsidRPr="00830C8A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 xml:space="preserve">инцидентите в системата и изпълняват други дейности, свързани с поддръжката </w:t>
      </w:r>
      <w:r w:rsidR="00D174A7">
        <w:rPr>
          <w:sz w:val="24"/>
          <w:szCs w:val="24"/>
          <w:lang w:val="bg-BG"/>
        </w:rPr>
        <w:t>на работоспособността на системата.</w:t>
      </w:r>
      <w:proofErr w:type="gramEnd"/>
    </w:p>
    <w:p w:rsidR="00F02DC6" w:rsidRDefault="00F02DC6">
      <w:pPr>
        <w:rPr>
          <w:sz w:val="24"/>
          <w:szCs w:val="24"/>
          <w:lang w:val="bg-BG"/>
        </w:rPr>
      </w:pPr>
    </w:p>
    <w:p w:rsidR="00F02DC6" w:rsidRPr="002B4CA0" w:rsidRDefault="00DA7F90" w:rsidP="005B297D">
      <w:pPr>
        <w:pStyle w:val="Heading1"/>
      </w:pPr>
      <w:bookmarkStart w:id="23" w:name="_Toc444618916"/>
      <w:r>
        <w:t xml:space="preserve">ИЗИСКВАНИЯ КЪМ ТЕХНИЧЕСКАТА </w:t>
      </w:r>
      <w:r w:rsidR="0056359E" w:rsidRPr="002B4CA0">
        <w:t>РЕАЛИЗАЦИЯ НА СИСТЕМАТА</w:t>
      </w:r>
      <w:bookmarkEnd w:id="23"/>
    </w:p>
    <w:p w:rsidR="00DA7F90" w:rsidRPr="00DA7F90" w:rsidRDefault="00DA7F90" w:rsidP="003B5BEF">
      <w:pPr>
        <w:pStyle w:val="ListParagraph"/>
        <w:spacing w:after="0" w:line="360" w:lineRule="auto"/>
        <w:contextualSpacing w:val="0"/>
        <w:rPr>
          <w:rFonts w:ascii="Times New Roman" w:eastAsia="Calibri" w:hAnsi="Times New Roman"/>
          <w:b/>
          <w:bCs/>
          <w:color w:val="17365D"/>
          <w:sz w:val="24"/>
          <w:szCs w:val="24"/>
          <w:lang w:val="bg-BG"/>
        </w:rPr>
      </w:pPr>
      <w:proofErr w:type="spellStart"/>
      <w:r w:rsidRPr="0008685D">
        <w:rPr>
          <w:rFonts w:ascii="Times New Roman" w:hAnsi="Times New Roman"/>
          <w:sz w:val="24"/>
          <w:szCs w:val="24"/>
          <w:lang w:val="ru-RU"/>
        </w:rPr>
        <w:t>Изпълнителят</w:t>
      </w:r>
      <w:proofErr w:type="spellEnd"/>
      <w:r w:rsidRPr="0008685D">
        <w:rPr>
          <w:rFonts w:ascii="Times New Roman" w:hAnsi="Times New Roman"/>
          <w:sz w:val="24"/>
          <w:szCs w:val="24"/>
          <w:lang w:val="ru-RU"/>
        </w:rPr>
        <w:t xml:space="preserve"> на </w:t>
      </w:r>
      <w:proofErr w:type="spellStart"/>
      <w:r>
        <w:rPr>
          <w:rFonts w:ascii="Times New Roman" w:hAnsi="Times New Roman"/>
          <w:sz w:val="24"/>
          <w:szCs w:val="24"/>
          <w:lang w:val="ru-RU"/>
        </w:rPr>
        <w:t>системата</w:t>
      </w:r>
      <w:proofErr w:type="spellEnd"/>
      <w:r w:rsidRPr="000933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3F0">
        <w:rPr>
          <w:rFonts w:ascii="Times New Roman" w:hAnsi="Times New Roman"/>
          <w:sz w:val="24"/>
          <w:szCs w:val="24"/>
          <w:lang w:val="ru-RU"/>
        </w:rPr>
        <w:t>трябва</w:t>
      </w:r>
      <w:proofErr w:type="spellEnd"/>
      <w:r w:rsidRPr="000933F0">
        <w:rPr>
          <w:rFonts w:ascii="Times New Roman" w:hAnsi="Times New Roman"/>
          <w:sz w:val="24"/>
          <w:szCs w:val="24"/>
          <w:lang w:val="ru-RU"/>
        </w:rPr>
        <w:t xml:space="preserve"> да </w:t>
      </w:r>
      <w:proofErr w:type="spellStart"/>
      <w:r w:rsidRPr="000933F0">
        <w:rPr>
          <w:rFonts w:ascii="Times New Roman" w:hAnsi="Times New Roman"/>
          <w:sz w:val="24"/>
          <w:szCs w:val="24"/>
          <w:lang w:val="ru-RU"/>
        </w:rPr>
        <w:t>изготви</w:t>
      </w:r>
      <w:proofErr w:type="spellEnd"/>
      <w:r w:rsidRPr="000933F0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DA7F90">
        <w:rPr>
          <w:rFonts w:ascii="Times New Roman" w:hAnsi="Times New Roman"/>
          <w:sz w:val="24"/>
          <w:szCs w:val="24"/>
          <w:lang w:val="bg-BG"/>
        </w:rPr>
        <w:t>предложение за архитектурата на системата, включващо:</w:t>
      </w:r>
    </w:p>
    <w:p w:rsidR="00DA7F90" w:rsidRPr="00DA7F90" w:rsidRDefault="00DA7F90" w:rsidP="00DA7F90">
      <w:pPr>
        <w:pStyle w:val="ListParagraph"/>
        <w:numPr>
          <w:ilvl w:val="0"/>
          <w:numId w:val="36"/>
        </w:numPr>
        <w:spacing w:after="0" w:line="360" w:lineRule="auto"/>
        <w:ind w:left="1434" w:hanging="357"/>
        <w:contextualSpacing w:val="0"/>
        <w:rPr>
          <w:rFonts w:ascii="Times New Roman" w:eastAsia="Calibri" w:hAnsi="Times New Roman"/>
          <w:bCs/>
          <w:sz w:val="24"/>
          <w:szCs w:val="24"/>
          <w:lang w:val="bg-BG"/>
        </w:rPr>
      </w:pPr>
      <w:proofErr w:type="spellStart"/>
      <w:r w:rsidRPr="00DA7F90">
        <w:rPr>
          <w:rFonts w:ascii="Times New Roman" w:eastAsia="Calibri" w:hAnsi="Times New Roman"/>
          <w:bCs/>
          <w:sz w:val="24"/>
          <w:szCs w:val="24"/>
          <w:lang w:val="bg-BG"/>
        </w:rPr>
        <w:t>Продукционна</w:t>
      </w:r>
      <w:proofErr w:type="spellEnd"/>
      <w:r w:rsidRPr="00DA7F90">
        <w:rPr>
          <w:rFonts w:ascii="Times New Roman" w:eastAsia="Calibri" w:hAnsi="Times New Roman"/>
          <w:bCs/>
          <w:sz w:val="24"/>
          <w:szCs w:val="24"/>
          <w:lang w:val="bg-BG"/>
        </w:rPr>
        <w:t xml:space="preserve"> среда в основния център за данни с гарантиране на </w:t>
      </w:r>
      <w:proofErr w:type="spellStart"/>
      <w:r w:rsidRPr="00DA7F90">
        <w:rPr>
          <w:rFonts w:ascii="Times New Roman" w:eastAsia="Calibri" w:hAnsi="Times New Roman"/>
          <w:bCs/>
          <w:sz w:val="24"/>
          <w:szCs w:val="24"/>
          <w:lang w:val="bg-BG"/>
        </w:rPr>
        <w:t>непрекъсваемост</w:t>
      </w:r>
      <w:proofErr w:type="spellEnd"/>
      <w:r w:rsidRPr="00DA7F90">
        <w:rPr>
          <w:rFonts w:ascii="Times New Roman" w:eastAsia="Calibri" w:hAnsi="Times New Roman"/>
          <w:bCs/>
          <w:sz w:val="24"/>
          <w:szCs w:val="24"/>
          <w:lang w:val="bg-BG"/>
        </w:rPr>
        <w:t>, в съответствие с изискванията на бизнес процесите;</w:t>
      </w:r>
    </w:p>
    <w:p w:rsidR="00DA7F90" w:rsidRPr="00DA7F90" w:rsidRDefault="00DA7F90" w:rsidP="00DA7F90">
      <w:pPr>
        <w:pStyle w:val="ListParagraph"/>
        <w:numPr>
          <w:ilvl w:val="0"/>
          <w:numId w:val="36"/>
        </w:numPr>
        <w:spacing w:after="0" w:line="360" w:lineRule="auto"/>
        <w:ind w:left="1434" w:hanging="357"/>
        <w:contextualSpacing w:val="0"/>
        <w:rPr>
          <w:rFonts w:ascii="Times New Roman" w:eastAsia="Calibri" w:hAnsi="Times New Roman"/>
          <w:bCs/>
          <w:sz w:val="24"/>
          <w:szCs w:val="24"/>
          <w:lang w:val="bg-BG"/>
        </w:rPr>
      </w:pPr>
      <w:r w:rsidRPr="00DA7F90">
        <w:rPr>
          <w:rFonts w:ascii="Times New Roman" w:eastAsia="Calibri" w:hAnsi="Times New Roman"/>
          <w:bCs/>
          <w:sz w:val="24"/>
          <w:szCs w:val="24"/>
          <w:lang w:val="bg-BG"/>
        </w:rPr>
        <w:t>Резервиране на всички компоненти на системата в основния център за данни;</w:t>
      </w:r>
    </w:p>
    <w:p w:rsidR="00DA7F90" w:rsidRPr="00DA7F90" w:rsidRDefault="00DA7F90" w:rsidP="00DA7F90">
      <w:pPr>
        <w:pStyle w:val="ListParagraph"/>
        <w:numPr>
          <w:ilvl w:val="0"/>
          <w:numId w:val="36"/>
        </w:numPr>
        <w:spacing w:after="0" w:line="360" w:lineRule="auto"/>
        <w:ind w:left="1434" w:hanging="357"/>
        <w:contextualSpacing w:val="0"/>
        <w:rPr>
          <w:rFonts w:ascii="Times New Roman" w:eastAsia="Calibri" w:hAnsi="Times New Roman"/>
          <w:bCs/>
          <w:sz w:val="24"/>
          <w:szCs w:val="24"/>
          <w:lang w:val="bg-BG"/>
        </w:rPr>
      </w:pPr>
      <w:r w:rsidRPr="00DA7F90">
        <w:rPr>
          <w:rFonts w:ascii="Times New Roman" w:eastAsia="Calibri" w:hAnsi="Times New Roman"/>
          <w:bCs/>
          <w:sz w:val="24"/>
          <w:szCs w:val="24"/>
          <w:lang w:val="bg-BG"/>
        </w:rPr>
        <w:t>Резервиране в резервния център с възможност за максимално бързо възстановяване на работата в резервния център;</w:t>
      </w:r>
    </w:p>
    <w:p w:rsidR="00DA7F90" w:rsidRPr="00DA7F90" w:rsidRDefault="00DA7F90" w:rsidP="00DA7F90">
      <w:pPr>
        <w:pStyle w:val="ListParagraph"/>
        <w:numPr>
          <w:ilvl w:val="0"/>
          <w:numId w:val="36"/>
        </w:numPr>
        <w:spacing w:after="0" w:line="360" w:lineRule="auto"/>
        <w:ind w:left="1434" w:hanging="357"/>
        <w:contextualSpacing w:val="0"/>
        <w:rPr>
          <w:rFonts w:ascii="Times New Roman" w:hAnsi="Times New Roman"/>
          <w:sz w:val="24"/>
          <w:szCs w:val="24"/>
          <w:lang w:val="bg-BG"/>
        </w:rPr>
      </w:pPr>
      <w:r w:rsidRPr="00DA7F90">
        <w:rPr>
          <w:rFonts w:ascii="Times New Roman" w:hAnsi="Times New Roman"/>
          <w:sz w:val="24"/>
          <w:szCs w:val="24"/>
          <w:lang w:val="bg-BG"/>
        </w:rPr>
        <w:t>Предложение за приложната среда за различните зони на сигурност, с осигуряване на сигурност и защита при достъпа до системата;</w:t>
      </w:r>
    </w:p>
    <w:p w:rsidR="00DA7F90" w:rsidRPr="00DA7F90" w:rsidRDefault="00DA7F90" w:rsidP="00DA7F90">
      <w:pPr>
        <w:pStyle w:val="ListParagraph"/>
        <w:numPr>
          <w:ilvl w:val="0"/>
          <w:numId w:val="36"/>
        </w:numPr>
        <w:spacing w:after="0" w:line="360" w:lineRule="auto"/>
        <w:ind w:left="1434" w:hanging="357"/>
        <w:contextualSpacing w:val="0"/>
        <w:rPr>
          <w:rFonts w:ascii="Times New Roman" w:eastAsia="Calibri" w:hAnsi="Times New Roman"/>
          <w:bCs/>
          <w:sz w:val="24"/>
          <w:szCs w:val="24"/>
          <w:lang w:val="bg-BG"/>
        </w:rPr>
      </w:pPr>
      <w:r w:rsidRPr="00DA7F90">
        <w:rPr>
          <w:rFonts w:ascii="Times New Roman" w:hAnsi="Times New Roman"/>
          <w:sz w:val="24"/>
          <w:szCs w:val="24"/>
          <w:lang w:val="bg-BG"/>
        </w:rPr>
        <w:t>Предложение за процедури по архивиране, възстановяване и мониторинг на систем</w:t>
      </w:r>
      <w:r w:rsidRPr="0008685D">
        <w:rPr>
          <w:rFonts w:ascii="Times New Roman" w:hAnsi="Times New Roman"/>
          <w:sz w:val="24"/>
          <w:szCs w:val="24"/>
          <w:lang w:val="bg-BG"/>
        </w:rPr>
        <w:t>ата</w:t>
      </w:r>
      <w:r w:rsidRPr="00DA7F90">
        <w:rPr>
          <w:rFonts w:ascii="Times New Roman" w:hAnsi="Times New Roman"/>
          <w:sz w:val="24"/>
          <w:szCs w:val="24"/>
          <w:lang w:val="bg-BG"/>
        </w:rPr>
        <w:t>;</w:t>
      </w:r>
    </w:p>
    <w:p w:rsidR="00DA7F90" w:rsidRPr="00DA7F90" w:rsidRDefault="00DA7F90" w:rsidP="003B5BEF">
      <w:pPr>
        <w:pStyle w:val="ListParagraph"/>
        <w:numPr>
          <w:ilvl w:val="0"/>
          <w:numId w:val="36"/>
        </w:numPr>
        <w:spacing w:after="0" w:line="360" w:lineRule="auto"/>
        <w:ind w:left="1434" w:hanging="357"/>
        <w:contextualSpacing w:val="0"/>
        <w:rPr>
          <w:rFonts w:ascii="Times New Roman" w:eastAsia="Calibri" w:hAnsi="Times New Roman"/>
          <w:bCs/>
          <w:sz w:val="24"/>
          <w:szCs w:val="24"/>
          <w:lang w:val="bg-BG"/>
        </w:rPr>
      </w:pPr>
      <w:r w:rsidRPr="00DA7F90">
        <w:rPr>
          <w:rFonts w:ascii="Times New Roman" w:hAnsi="Times New Roman"/>
          <w:sz w:val="24"/>
          <w:szCs w:val="24"/>
          <w:lang w:val="bg-BG"/>
        </w:rPr>
        <w:t xml:space="preserve">Предложение за тестова среда </w:t>
      </w:r>
      <w:r w:rsidRPr="00DA7F90">
        <w:rPr>
          <w:rFonts w:ascii="Times New Roman" w:eastAsia="Calibri" w:hAnsi="Times New Roman"/>
          <w:bCs/>
          <w:sz w:val="24"/>
          <w:szCs w:val="24"/>
          <w:lang w:val="bg-BG"/>
        </w:rPr>
        <w:t>в основния център за данни.</w:t>
      </w:r>
    </w:p>
    <w:p w:rsidR="003B5BEF" w:rsidRPr="003B5BEF" w:rsidRDefault="003B5BEF" w:rsidP="003B5BEF">
      <w:pPr>
        <w:spacing w:before="120" w:line="360" w:lineRule="auto"/>
        <w:ind w:left="720"/>
        <w:rPr>
          <w:sz w:val="24"/>
          <w:szCs w:val="24"/>
          <w:lang w:val="bg-BG"/>
        </w:rPr>
      </w:pPr>
      <w:r w:rsidRPr="003B5BEF">
        <w:rPr>
          <w:sz w:val="24"/>
          <w:szCs w:val="24"/>
          <w:lang w:val="bg-BG"/>
        </w:rPr>
        <w:t>Предложението трябва да е съвместимо със съществуващото техническо осигуряване, базов софтуер и инфраструктура в БНБ: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bg-BG"/>
        </w:rPr>
      </w:pPr>
      <w:r w:rsidRPr="003B5BEF">
        <w:rPr>
          <w:b/>
          <w:i/>
          <w:sz w:val="24"/>
          <w:szCs w:val="24"/>
          <w:lang w:val="bg-BG"/>
        </w:rPr>
        <w:t>тип сървъри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>–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en-US"/>
        </w:rPr>
        <w:t>IBM</w:t>
      </w:r>
      <w:r w:rsidRPr="003B5BEF">
        <w:rPr>
          <w:sz w:val="24"/>
          <w:szCs w:val="24"/>
          <w:lang w:val="bg-BG"/>
        </w:rPr>
        <w:t xml:space="preserve"> </w:t>
      </w:r>
      <w:proofErr w:type="spellStart"/>
      <w:r w:rsidRPr="003B5BEF">
        <w:rPr>
          <w:sz w:val="24"/>
          <w:szCs w:val="24"/>
          <w:lang w:val="en-US"/>
        </w:rPr>
        <w:t>xSeries</w:t>
      </w:r>
      <w:proofErr w:type="spellEnd"/>
      <w:r w:rsidRPr="003B5BEF">
        <w:rPr>
          <w:sz w:val="24"/>
          <w:szCs w:val="24"/>
          <w:lang w:val="bg-BG"/>
        </w:rPr>
        <w:t xml:space="preserve"> и/или </w:t>
      </w:r>
      <w:proofErr w:type="spellStart"/>
      <w:r w:rsidRPr="003B5BEF">
        <w:rPr>
          <w:sz w:val="24"/>
          <w:szCs w:val="24"/>
          <w:lang w:val="en-US"/>
        </w:rPr>
        <w:t>pSeries</w:t>
      </w:r>
      <w:proofErr w:type="spellEnd"/>
      <w:r w:rsidRPr="003B5BEF">
        <w:rPr>
          <w:sz w:val="24"/>
          <w:szCs w:val="24"/>
          <w:lang w:val="bg-BG"/>
        </w:rPr>
        <w:t>;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ru-RU"/>
        </w:rPr>
      </w:pPr>
      <w:r w:rsidRPr="003B5BEF">
        <w:rPr>
          <w:b/>
          <w:i/>
          <w:sz w:val="24"/>
          <w:szCs w:val="24"/>
          <w:lang w:val="bg-BG"/>
        </w:rPr>
        <w:t>среда за виртуализация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 xml:space="preserve">– </w:t>
      </w:r>
      <w:r w:rsidRPr="003B5BEF">
        <w:rPr>
          <w:sz w:val="24"/>
          <w:szCs w:val="24"/>
          <w:lang w:val="en-US"/>
        </w:rPr>
        <w:t>IBM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bg-BG"/>
        </w:rPr>
        <w:t xml:space="preserve">и/или </w:t>
      </w:r>
      <w:r w:rsidRPr="003B5BEF">
        <w:rPr>
          <w:sz w:val="24"/>
          <w:szCs w:val="24"/>
          <w:lang w:val="en-US"/>
        </w:rPr>
        <w:t>VMWare</w:t>
      </w:r>
      <w:r w:rsidRPr="003B5BEF">
        <w:rPr>
          <w:sz w:val="24"/>
          <w:szCs w:val="24"/>
          <w:lang w:val="ru-RU"/>
        </w:rPr>
        <w:t>;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ru-RU"/>
        </w:rPr>
      </w:pPr>
      <w:r w:rsidRPr="003B5BEF">
        <w:rPr>
          <w:b/>
          <w:i/>
          <w:sz w:val="24"/>
          <w:szCs w:val="24"/>
          <w:lang w:val="bg-BG"/>
        </w:rPr>
        <w:t>сървърни операционни системи</w:t>
      </w:r>
      <w:r w:rsidRPr="003B5BEF">
        <w:rPr>
          <w:b/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ru-RU"/>
        </w:rPr>
        <w:t xml:space="preserve">– </w:t>
      </w:r>
      <w:r w:rsidRPr="003B5BEF">
        <w:rPr>
          <w:sz w:val="24"/>
          <w:szCs w:val="24"/>
          <w:lang w:val="en-US"/>
        </w:rPr>
        <w:t>IBM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en-US"/>
        </w:rPr>
        <w:t>AIX</w:t>
      </w:r>
      <w:r w:rsidRPr="003B5BEF">
        <w:rPr>
          <w:sz w:val="24"/>
          <w:szCs w:val="24"/>
          <w:lang w:val="ru-RU"/>
        </w:rPr>
        <w:t xml:space="preserve">, </w:t>
      </w:r>
      <w:proofErr w:type="spellStart"/>
      <w:r w:rsidRPr="003B5BEF">
        <w:rPr>
          <w:sz w:val="24"/>
          <w:szCs w:val="24"/>
          <w:lang w:val="en-US"/>
        </w:rPr>
        <w:t>SuseLinux</w:t>
      </w:r>
      <w:proofErr w:type="spellEnd"/>
      <w:r w:rsidRPr="003B5BEF">
        <w:rPr>
          <w:sz w:val="24"/>
          <w:szCs w:val="24"/>
          <w:lang w:val="bg-BG"/>
        </w:rPr>
        <w:t>;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ru-RU"/>
        </w:rPr>
      </w:pPr>
      <w:r w:rsidRPr="003B5BEF">
        <w:rPr>
          <w:b/>
          <w:i/>
          <w:sz w:val="24"/>
          <w:szCs w:val="24"/>
          <w:lang w:val="bg-BG"/>
        </w:rPr>
        <w:lastRenderedPageBreak/>
        <w:t>среда за съхранение на данни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 xml:space="preserve">– </w:t>
      </w:r>
      <w:r w:rsidRPr="003B5BEF">
        <w:rPr>
          <w:sz w:val="24"/>
          <w:szCs w:val="24"/>
          <w:lang w:val="en-US"/>
        </w:rPr>
        <w:t>SAN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bg-BG"/>
        </w:rPr>
        <w:t>реализирана с оборудване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bg-BG"/>
        </w:rPr>
        <w:t>на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en-US"/>
        </w:rPr>
        <w:t>IBM</w:t>
      </w:r>
      <w:r w:rsidRPr="003B5BEF">
        <w:rPr>
          <w:sz w:val="24"/>
          <w:szCs w:val="24"/>
          <w:lang w:val="ru-RU"/>
        </w:rPr>
        <w:t>;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ru-RU"/>
        </w:rPr>
      </w:pPr>
      <w:r w:rsidRPr="003B5BEF">
        <w:rPr>
          <w:b/>
          <w:i/>
          <w:sz w:val="24"/>
          <w:szCs w:val="24"/>
          <w:lang w:val="bg-BG"/>
        </w:rPr>
        <w:t>база данни и средства за разработка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 xml:space="preserve">- </w:t>
      </w:r>
      <w:r w:rsidRPr="003B5BEF">
        <w:rPr>
          <w:sz w:val="24"/>
          <w:szCs w:val="24"/>
          <w:lang w:val="en-US"/>
        </w:rPr>
        <w:t>Oracle</w:t>
      </w:r>
      <w:r w:rsidRPr="003B5BEF">
        <w:rPr>
          <w:sz w:val="24"/>
          <w:szCs w:val="24"/>
          <w:lang w:val="bg-BG"/>
        </w:rPr>
        <w:t xml:space="preserve"> база данни и </w:t>
      </w:r>
      <w:r w:rsidRPr="003B5BEF">
        <w:rPr>
          <w:sz w:val="24"/>
          <w:szCs w:val="24"/>
          <w:lang w:val="en-US"/>
        </w:rPr>
        <w:t>Oracle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bg-BG"/>
        </w:rPr>
        <w:t xml:space="preserve">средства за разработване 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ru-RU"/>
        </w:rPr>
      </w:pPr>
      <w:r w:rsidRPr="003B5BEF">
        <w:rPr>
          <w:b/>
          <w:i/>
          <w:sz w:val="24"/>
          <w:szCs w:val="24"/>
          <w:lang w:val="bg-BG"/>
        </w:rPr>
        <w:t>архивираща среда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>–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>реализирана с оборудване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bg-BG"/>
        </w:rPr>
        <w:t>на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en-US"/>
        </w:rPr>
        <w:t>IBM</w:t>
      </w:r>
      <w:r w:rsidRPr="003B5BEF">
        <w:rPr>
          <w:sz w:val="24"/>
          <w:szCs w:val="24"/>
          <w:lang w:val="ru-RU"/>
        </w:rPr>
        <w:t>;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ru-RU"/>
        </w:rPr>
      </w:pPr>
      <w:r w:rsidRPr="003B5BEF">
        <w:rPr>
          <w:b/>
          <w:i/>
          <w:sz w:val="24"/>
          <w:szCs w:val="24"/>
          <w:lang w:val="bg-BG"/>
        </w:rPr>
        <w:t>комуникационна среда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>– реализирана с оборудване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bg-BG"/>
        </w:rPr>
        <w:t>на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en-US"/>
        </w:rPr>
        <w:t>Cisco</w:t>
      </w:r>
      <w:r w:rsidRPr="003B5BEF">
        <w:rPr>
          <w:sz w:val="24"/>
          <w:szCs w:val="24"/>
          <w:lang w:val="ru-RU"/>
        </w:rPr>
        <w:t xml:space="preserve"> </w:t>
      </w:r>
      <w:r w:rsidRPr="003B5BEF">
        <w:rPr>
          <w:sz w:val="24"/>
          <w:szCs w:val="24"/>
          <w:lang w:val="en-US"/>
        </w:rPr>
        <w:t>Systems</w:t>
      </w:r>
      <w:r w:rsidRPr="003B5BEF">
        <w:rPr>
          <w:sz w:val="24"/>
          <w:szCs w:val="24"/>
          <w:lang w:val="ru-RU"/>
        </w:rPr>
        <w:t>;</w:t>
      </w:r>
    </w:p>
    <w:p w:rsidR="003B5BEF" w:rsidRPr="003B5BEF" w:rsidRDefault="003B5BEF" w:rsidP="003B5BEF">
      <w:pPr>
        <w:numPr>
          <w:ilvl w:val="0"/>
          <w:numId w:val="50"/>
        </w:numPr>
        <w:spacing w:line="360" w:lineRule="auto"/>
        <w:ind w:left="1434" w:hanging="357"/>
        <w:rPr>
          <w:b/>
          <w:sz w:val="24"/>
          <w:szCs w:val="24"/>
          <w:lang w:val="en-US"/>
        </w:rPr>
      </w:pPr>
      <w:r w:rsidRPr="003B5BEF">
        <w:rPr>
          <w:b/>
          <w:i/>
          <w:sz w:val="24"/>
          <w:szCs w:val="24"/>
          <w:lang w:val="bg-BG"/>
        </w:rPr>
        <w:t>работни станции</w:t>
      </w:r>
      <w:r w:rsidRPr="003B5BEF">
        <w:rPr>
          <w:b/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bg-BG"/>
        </w:rPr>
        <w:t xml:space="preserve">– </w:t>
      </w:r>
      <w:r w:rsidRPr="003B5BEF">
        <w:rPr>
          <w:sz w:val="24"/>
          <w:szCs w:val="24"/>
          <w:lang w:val="en-US"/>
        </w:rPr>
        <w:t>Microsoft Windows XP</w:t>
      </w:r>
      <w:r w:rsidRPr="003B5BEF">
        <w:rPr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en-US"/>
        </w:rPr>
        <w:t>SP3, Microsoft Windows 7 32/</w:t>
      </w:r>
      <w:r w:rsidRPr="003B5BEF">
        <w:rPr>
          <w:sz w:val="24"/>
          <w:szCs w:val="24"/>
          <w:lang w:val="bg-BG"/>
        </w:rPr>
        <w:t>64</w:t>
      </w:r>
      <w:r w:rsidRPr="003B5BEF">
        <w:rPr>
          <w:sz w:val="24"/>
          <w:szCs w:val="24"/>
          <w:lang w:val="en-US"/>
        </w:rPr>
        <w:t>-bit</w:t>
      </w:r>
      <w:r w:rsidRPr="003B5BEF">
        <w:rPr>
          <w:sz w:val="24"/>
          <w:szCs w:val="24"/>
          <w:lang w:val="bg-BG"/>
        </w:rPr>
        <w:t xml:space="preserve">, </w:t>
      </w:r>
      <w:r w:rsidRPr="003B5BEF">
        <w:rPr>
          <w:sz w:val="24"/>
          <w:szCs w:val="24"/>
          <w:lang w:val="en-US"/>
        </w:rPr>
        <w:t>Microsoft Office 2003, Microsoft Office 2010</w:t>
      </w:r>
      <w:r w:rsidRPr="003B5BEF">
        <w:rPr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en-US"/>
        </w:rPr>
        <w:t>32/</w:t>
      </w:r>
      <w:r w:rsidRPr="003B5BEF">
        <w:rPr>
          <w:sz w:val="24"/>
          <w:szCs w:val="24"/>
          <w:lang w:val="bg-BG"/>
        </w:rPr>
        <w:t>64</w:t>
      </w:r>
      <w:r w:rsidRPr="003B5BEF">
        <w:rPr>
          <w:sz w:val="24"/>
          <w:szCs w:val="24"/>
          <w:lang w:val="en-US"/>
        </w:rPr>
        <w:t>-bit, Microsoft Office 2013</w:t>
      </w:r>
      <w:r w:rsidRPr="003B5BEF">
        <w:rPr>
          <w:sz w:val="24"/>
          <w:szCs w:val="24"/>
          <w:lang w:val="bg-BG"/>
        </w:rPr>
        <w:t xml:space="preserve"> </w:t>
      </w:r>
      <w:r w:rsidRPr="003B5BEF">
        <w:rPr>
          <w:sz w:val="24"/>
          <w:szCs w:val="24"/>
          <w:lang w:val="en-US"/>
        </w:rPr>
        <w:t>32/</w:t>
      </w:r>
      <w:r w:rsidRPr="003B5BEF">
        <w:rPr>
          <w:sz w:val="24"/>
          <w:szCs w:val="24"/>
          <w:lang w:val="bg-BG"/>
        </w:rPr>
        <w:t>64</w:t>
      </w:r>
      <w:r w:rsidRPr="003B5BEF">
        <w:rPr>
          <w:sz w:val="24"/>
          <w:szCs w:val="24"/>
          <w:lang w:val="en-US"/>
        </w:rPr>
        <w:t xml:space="preserve">-bit, Internet Explorer 8 </w:t>
      </w:r>
      <w:r w:rsidRPr="003B5BEF">
        <w:rPr>
          <w:sz w:val="24"/>
          <w:szCs w:val="24"/>
          <w:lang w:val="bg-BG"/>
        </w:rPr>
        <w:t>и по-висока версия.</w:t>
      </w:r>
    </w:p>
    <w:p w:rsidR="003B5BEF" w:rsidRPr="003B5BEF" w:rsidRDefault="003B5BEF" w:rsidP="003B5BEF">
      <w:pPr>
        <w:widowControl w:val="0"/>
        <w:autoSpaceDE w:val="0"/>
        <w:autoSpaceDN w:val="0"/>
        <w:adjustRightInd w:val="0"/>
        <w:ind w:right="-2"/>
        <w:jc w:val="both"/>
        <w:rPr>
          <w:b/>
          <w:sz w:val="24"/>
          <w:szCs w:val="24"/>
          <w:lang w:val="en-US"/>
        </w:rPr>
      </w:pPr>
    </w:p>
    <w:p w:rsidR="00DA7F90" w:rsidRPr="009C1564" w:rsidRDefault="00DA7F90" w:rsidP="00DA7F9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9C1564">
        <w:rPr>
          <w:sz w:val="24"/>
          <w:szCs w:val="24"/>
          <w:lang w:val="bg-BG"/>
        </w:rPr>
        <w:t xml:space="preserve">За гарантиране на висока надеждност и </w:t>
      </w:r>
      <w:proofErr w:type="spellStart"/>
      <w:r w:rsidRPr="009C1564">
        <w:rPr>
          <w:sz w:val="24"/>
          <w:szCs w:val="24"/>
          <w:lang w:val="bg-BG"/>
        </w:rPr>
        <w:t>непрекъсваемост</w:t>
      </w:r>
      <w:proofErr w:type="spellEnd"/>
      <w:r w:rsidRPr="009C1564">
        <w:rPr>
          <w:sz w:val="24"/>
          <w:szCs w:val="24"/>
          <w:lang w:val="bg-BG"/>
        </w:rPr>
        <w:t xml:space="preserve"> на </w:t>
      </w:r>
      <w:proofErr w:type="spellStart"/>
      <w:r w:rsidRPr="009C1564">
        <w:rPr>
          <w:sz w:val="24"/>
          <w:szCs w:val="24"/>
          <w:lang w:val="bg-BG"/>
        </w:rPr>
        <w:t>продукционната</w:t>
      </w:r>
      <w:proofErr w:type="spellEnd"/>
      <w:r w:rsidRPr="009C1564">
        <w:rPr>
          <w:sz w:val="24"/>
          <w:szCs w:val="24"/>
          <w:lang w:val="bg-BG"/>
        </w:rPr>
        <w:t xml:space="preserve"> </w:t>
      </w:r>
      <w:r w:rsidRPr="00580402">
        <w:rPr>
          <w:sz w:val="24"/>
          <w:szCs w:val="24"/>
          <w:lang w:val="bg-BG"/>
        </w:rPr>
        <w:t>среда</w:t>
      </w:r>
      <w:r w:rsidRPr="009C1564">
        <w:rPr>
          <w:sz w:val="24"/>
          <w:szCs w:val="24"/>
          <w:lang w:val="bg-BG"/>
        </w:rPr>
        <w:t xml:space="preserve"> мо</w:t>
      </w:r>
      <w:r w:rsidR="009C1564">
        <w:rPr>
          <w:sz w:val="24"/>
          <w:szCs w:val="24"/>
          <w:lang w:val="bg-BG"/>
        </w:rPr>
        <w:t>же</w:t>
      </w:r>
      <w:r w:rsidRPr="009C1564">
        <w:rPr>
          <w:sz w:val="24"/>
          <w:szCs w:val="24"/>
          <w:lang w:val="bg-BG"/>
        </w:rPr>
        <w:t xml:space="preserve"> да се използва </w:t>
      </w:r>
      <w:r w:rsidRPr="00580402">
        <w:rPr>
          <w:sz w:val="24"/>
          <w:szCs w:val="24"/>
        </w:rPr>
        <w:t>IBM</w:t>
      </w:r>
      <w:r w:rsidRPr="009C1564">
        <w:rPr>
          <w:sz w:val="24"/>
          <w:szCs w:val="24"/>
          <w:lang w:val="bg-BG"/>
        </w:rPr>
        <w:t xml:space="preserve"> </w:t>
      </w:r>
      <w:r w:rsidRPr="00580402">
        <w:rPr>
          <w:sz w:val="24"/>
          <w:szCs w:val="24"/>
        </w:rPr>
        <w:t>PowerHA</w:t>
      </w:r>
      <w:r w:rsidRPr="009C1564">
        <w:rPr>
          <w:sz w:val="24"/>
          <w:szCs w:val="24"/>
          <w:lang w:val="bg-BG"/>
        </w:rPr>
        <w:t xml:space="preserve"> решение</w:t>
      </w:r>
      <w:r w:rsidRPr="00580402">
        <w:rPr>
          <w:sz w:val="24"/>
          <w:szCs w:val="24"/>
          <w:lang w:val="bg-BG"/>
        </w:rPr>
        <w:t xml:space="preserve">, </w:t>
      </w:r>
      <w:r w:rsidRPr="00580402">
        <w:rPr>
          <w:sz w:val="24"/>
          <w:szCs w:val="24"/>
        </w:rPr>
        <w:t>Oracle</w:t>
      </w:r>
      <w:r w:rsidRPr="009C1564">
        <w:rPr>
          <w:sz w:val="24"/>
          <w:szCs w:val="24"/>
          <w:lang w:val="bg-BG"/>
        </w:rPr>
        <w:t xml:space="preserve"> </w:t>
      </w:r>
      <w:r w:rsidRPr="00580402">
        <w:rPr>
          <w:sz w:val="24"/>
          <w:szCs w:val="24"/>
        </w:rPr>
        <w:t>RAC</w:t>
      </w:r>
      <w:r w:rsidRPr="00580402">
        <w:rPr>
          <w:sz w:val="24"/>
          <w:szCs w:val="24"/>
          <w:lang w:val="bg-BG"/>
        </w:rPr>
        <w:t xml:space="preserve"> или други еквивалентни решения</w:t>
      </w:r>
      <w:r w:rsidRPr="009C1564">
        <w:rPr>
          <w:sz w:val="24"/>
          <w:szCs w:val="24"/>
          <w:lang w:val="bg-BG"/>
        </w:rPr>
        <w:t>.</w:t>
      </w:r>
    </w:p>
    <w:p w:rsidR="00DA7F90" w:rsidRPr="004E3B54" w:rsidRDefault="00DA7F90" w:rsidP="00882383">
      <w:pPr>
        <w:spacing w:line="360" w:lineRule="auto"/>
        <w:ind w:firstLine="709"/>
        <w:rPr>
          <w:sz w:val="24"/>
          <w:szCs w:val="24"/>
          <w:lang w:val="bg-BG"/>
        </w:rPr>
      </w:pPr>
      <w:r w:rsidRPr="004E3B54">
        <w:rPr>
          <w:sz w:val="24"/>
          <w:szCs w:val="24"/>
          <w:lang w:val="bg-BG"/>
        </w:rPr>
        <w:t xml:space="preserve">За синхронизиране на данните и резервиране на базата данни може да се използва </w:t>
      </w:r>
      <w:r w:rsidRPr="00580402">
        <w:rPr>
          <w:sz w:val="24"/>
          <w:szCs w:val="24"/>
        </w:rPr>
        <w:t>Oracle</w:t>
      </w:r>
      <w:r w:rsidRPr="004E3B54">
        <w:rPr>
          <w:sz w:val="24"/>
          <w:szCs w:val="24"/>
          <w:lang w:val="bg-BG"/>
        </w:rPr>
        <w:t xml:space="preserve"> </w:t>
      </w:r>
      <w:proofErr w:type="spellStart"/>
      <w:r w:rsidRPr="00580402">
        <w:rPr>
          <w:sz w:val="24"/>
          <w:szCs w:val="24"/>
        </w:rPr>
        <w:t>DataGuard</w:t>
      </w:r>
      <w:proofErr w:type="spellEnd"/>
      <w:r w:rsidRPr="00580402">
        <w:rPr>
          <w:sz w:val="24"/>
          <w:szCs w:val="24"/>
          <w:lang w:val="bg-BG"/>
        </w:rPr>
        <w:t>, други еквивалентни решения</w:t>
      </w:r>
      <w:r w:rsidRPr="004E3B54">
        <w:rPr>
          <w:sz w:val="24"/>
          <w:szCs w:val="24"/>
          <w:lang w:val="bg-BG"/>
        </w:rPr>
        <w:t xml:space="preserve"> или изградената синхронна </w:t>
      </w:r>
      <w:proofErr w:type="spellStart"/>
      <w:r w:rsidRPr="004E3B54">
        <w:rPr>
          <w:sz w:val="24"/>
          <w:szCs w:val="24"/>
          <w:lang w:val="bg-BG"/>
        </w:rPr>
        <w:t>репликация</w:t>
      </w:r>
      <w:proofErr w:type="spellEnd"/>
      <w:r w:rsidRPr="004E3B54">
        <w:rPr>
          <w:sz w:val="24"/>
          <w:szCs w:val="24"/>
          <w:lang w:val="bg-BG"/>
        </w:rPr>
        <w:t xml:space="preserve"> между дисковите подсистеми в двата центъра за данни</w:t>
      </w:r>
      <w:r w:rsidR="004E3B54" w:rsidRPr="004E3B54">
        <w:rPr>
          <w:sz w:val="24"/>
          <w:szCs w:val="24"/>
          <w:lang w:val="bg-BG"/>
        </w:rPr>
        <w:t xml:space="preserve"> </w:t>
      </w:r>
      <w:r w:rsidR="004E3B54">
        <w:rPr>
          <w:sz w:val="24"/>
          <w:szCs w:val="24"/>
          <w:lang w:val="bg-BG"/>
        </w:rPr>
        <w:t>на БНБ</w:t>
      </w:r>
      <w:r w:rsidRPr="004E3B54">
        <w:rPr>
          <w:sz w:val="24"/>
          <w:szCs w:val="24"/>
          <w:lang w:val="bg-BG"/>
        </w:rPr>
        <w:t>.</w:t>
      </w:r>
    </w:p>
    <w:p w:rsidR="00097A8D" w:rsidRPr="00097A8D" w:rsidRDefault="00097A8D" w:rsidP="00097A8D">
      <w:pPr>
        <w:pStyle w:val="ListParagraph"/>
        <w:spacing w:after="0" w:line="360" w:lineRule="auto"/>
        <w:contextualSpacing w:val="0"/>
        <w:rPr>
          <w:rFonts w:ascii="Times New Roman" w:hAnsi="Times New Roman"/>
          <w:sz w:val="24"/>
          <w:szCs w:val="24"/>
          <w:lang w:val="bg-BG"/>
        </w:rPr>
      </w:pPr>
      <w:proofErr w:type="spellStart"/>
      <w:r>
        <w:rPr>
          <w:rFonts w:ascii="Times New Roman" w:hAnsi="Times New Roman"/>
          <w:sz w:val="24"/>
          <w:szCs w:val="24"/>
          <w:lang w:val="ru-RU"/>
        </w:rPr>
        <w:t>Потребителите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ru-RU"/>
        </w:rPr>
        <w:t>ще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ru-RU"/>
        </w:rPr>
        <w:t>достъпват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ru-RU"/>
        </w:rPr>
        <w:t>системата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чрез </w:t>
      </w:r>
      <w:r>
        <w:rPr>
          <w:rFonts w:ascii="Times New Roman" w:hAnsi="Times New Roman"/>
          <w:sz w:val="24"/>
          <w:szCs w:val="24"/>
        </w:rPr>
        <w:t>Web</w:t>
      </w:r>
      <w:r w:rsidRPr="00097A8D">
        <w:rPr>
          <w:rFonts w:ascii="Times New Roman" w:hAnsi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/>
          <w:sz w:val="24"/>
          <w:szCs w:val="24"/>
          <w:lang w:val="bg-BG"/>
        </w:rPr>
        <w:t>браузер.</w:t>
      </w:r>
    </w:p>
    <w:p w:rsidR="00C21B8F" w:rsidRPr="00C71AA5" w:rsidRDefault="00C21B8F">
      <w:pPr>
        <w:rPr>
          <w:sz w:val="24"/>
          <w:szCs w:val="24"/>
          <w:lang w:val="bg-BG"/>
        </w:rPr>
      </w:pPr>
    </w:p>
    <w:p w:rsidR="004E153C" w:rsidRPr="00C71AA5" w:rsidRDefault="004E153C" w:rsidP="005B297D">
      <w:pPr>
        <w:pStyle w:val="Heading1"/>
      </w:pPr>
      <w:bookmarkStart w:id="24" w:name="_Toc444618917"/>
      <w:r>
        <w:t xml:space="preserve">ИЗИСКВАНИЯ </w:t>
      </w:r>
      <w:r w:rsidR="00771CA8">
        <w:t>КЪМ</w:t>
      </w:r>
      <w:r>
        <w:t xml:space="preserve"> СИГУРНОСТ</w:t>
      </w:r>
      <w:r w:rsidR="00771CA8">
        <w:t>ТА</w:t>
      </w:r>
      <w:r>
        <w:t xml:space="preserve"> НА ИНФОРМАЦИЯ</w:t>
      </w:r>
      <w:r w:rsidR="00BD1372">
        <w:t>ТА</w:t>
      </w:r>
      <w:bookmarkEnd w:id="24"/>
    </w:p>
    <w:p w:rsidR="00882383" w:rsidRDefault="00882383" w:rsidP="00882383">
      <w:pPr>
        <w:tabs>
          <w:tab w:val="left" w:pos="0"/>
        </w:tabs>
        <w:spacing w:line="360" w:lineRule="auto"/>
        <w:ind w:firstLine="709"/>
        <w:rPr>
          <w:sz w:val="24"/>
          <w:szCs w:val="24"/>
          <w:lang w:val="bg-BG" w:eastAsia="en-US"/>
        </w:rPr>
      </w:pPr>
      <w:r>
        <w:rPr>
          <w:sz w:val="24"/>
          <w:szCs w:val="24"/>
          <w:lang w:val="bg-BG" w:eastAsia="en-US"/>
        </w:rPr>
        <w:t xml:space="preserve">Системата трябва да поддържа високо ниво на сигурност по отношение на достъпа до данните. </w:t>
      </w:r>
      <w:proofErr w:type="spellStart"/>
      <w:r>
        <w:rPr>
          <w:sz w:val="24"/>
          <w:szCs w:val="24"/>
          <w:lang w:val="bg-BG" w:eastAsia="en-US"/>
        </w:rPr>
        <w:t>Оторизацията</w:t>
      </w:r>
      <w:proofErr w:type="spellEnd"/>
      <w:r>
        <w:rPr>
          <w:sz w:val="24"/>
          <w:szCs w:val="24"/>
          <w:lang w:val="bg-BG" w:eastAsia="en-US"/>
        </w:rPr>
        <w:t xml:space="preserve"> на потребителите ще се извършва на базата на роли. </w:t>
      </w:r>
      <w:proofErr w:type="spellStart"/>
      <w:r>
        <w:rPr>
          <w:sz w:val="24"/>
          <w:szCs w:val="24"/>
          <w:lang w:val="bg-BG" w:eastAsia="en-US"/>
        </w:rPr>
        <w:t>Автентикацията</w:t>
      </w:r>
      <w:proofErr w:type="spellEnd"/>
      <w:r>
        <w:rPr>
          <w:sz w:val="24"/>
          <w:szCs w:val="24"/>
          <w:lang w:val="bg-BG" w:eastAsia="en-US"/>
        </w:rPr>
        <w:t xml:space="preserve"> на вътрешните потребители на системата (от БНБ) ще се основава на </w:t>
      </w:r>
      <w:r>
        <w:rPr>
          <w:sz w:val="24"/>
          <w:szCs w:val="24"/>
          <w:lang w:val="en-US" w:eastAsia="en-US"/>
        </w:rPr>
        <w:t>LDAP</w:t>
      </w:r>
      <w:r w:rsidRPr="00882383">
        <w:rPr>
          <w:sz w:val="24"/>
          <w:szCs w:val="24"/>
          <w:lang w:val="bg-BG" w:eastAsia="en-US"/>
        </w:rPr>
        <w:t xml:space="preserve"> </w:t>
      </w:r>
      <w:r>
        <w:rPr>
          <w:sz w:val="24"/>
          <w:szCs w:val="24"/>
          <w:lang w:val="bg-BG" w:eastAsia="en-US"/>
        </w:rPr>
        <w:t xml:space="preserve">услугата, използвана в БНБ. </w:t>
      </w:r>
      <w:proofErr w:type="spellStart"/>
      <w:r>
        <w:rPr>
          <w:sz w:val="24"/>
          <w:szCs w:val="24"/>
          <w:lang w:val="bg-BG" w:eastAsia="en-US"/>
        </w:rPr>
        <w:t>Автентикацията</w:t>
      </w:r>
      <w:proofErr w:type="spellEnd"/>
      <w:r w:rsidRPr="00882383">
        <w:rPr>
          <w:sz w:val="24"/>
          <w:szCs w:val="24"/>
          <w:lang w:val="bg-BG" w:eastAsia="en-US"/>
        </w:rPr>
        <w:t xml:space="preserve"> </w:t>
      </w:r>
      <w:r w:rsidR="00647243">
        <w:rPr>
          <w:sz w:val="24"/>
          <w:szCs w:val="24"/>
          <w:lang w:val="bg-BG" w:eastAsia="en-US"/>
        </w:rPr>
        <w:t xml:space="preserve">на външните потребители </w:t>
      </w:r>
      <w:r>
        <w:rPr>
          <w:sz w:val="24"/>
          <w:szCs w:val="24"/>
          <w:lang w:val="bg-BG" w:eastAsia="en-US"/>
        </w:rPr>
        <w:t xml:space="preserve">ще се извършва чрез </w:t>
      </w:r>
      <w:r w:rsidR="00771CA8">
        <w:rPr>
          <w:sz w:val="24"/>
          <w:szCs w:val="24"/>
          <w:lang w:val="bg-BG" w:eastAsia="en-US"/>
        </w:rPr>
        <w:t>квалифициран електронен подпис (КЕП) и чрез въвеждане на потребителско име и парола.</w:t>
      </w:r>
    </w:p>
    <w:p w:rsidR="00771CA8" w:rsidRDefault="00771CA8" w:rsidP="00771CA8">
      <w:pPr>
        <w:tabs>
          <w:tab w:val="left" w:pos="0"/>
        </w:tabs>
        <w:spacing w:line="360" w:lineRule="auto"/>
        <w:ind w:firstLine="709"/>
        <w:rPr>
          <w:sz w:val="24"/>
          <w:szCs w:val="24"/>
          <w:lang w:val="bg-BG" w:eastAsia="en-US"/>
        </w:rPr>
      </w:pPr>
      <w:r>
        <w:rPr>
          <w:sz w:val="24"/>
          <w:szCs w:val="24"/>
          <w:lang w:val="bg-BG" w:eastAsia="en-US"/>
        </w:rPr>
        <w:t>Предлаганите решения за сигурността на информацията трябва да се базират на утвърдени стандарти и технологии. Те трябва да осигуряват лесно управление на потребителите на системата.</w:t>
      </w:r>
    </w:p>
    <w:p w:rsidR="00771CA8" w:rsidRDefault="00771CA8" w:rsidP="00882383">
      <w:pPr>
        <w:tabs>
          <w:tab w:val="left" w:pos="0"/>
        </w:tabs>
        <w:spacing w:line="360" w:lineRule="auto"/>
        <w:ind w:firstLine="709"/>
        <w:rPr>
          <w:sz w:val="24"/>
          <w:szCs w:val="24"/>
          <w:lang w:val="bg-BG" w:eastAsia="en-US"/>
        </w:rPr>
      </w:pPr>
    </w:p>
    <w:p w:rsidR="00771CA8" w:rsidRPr="00C71AA5" w:rsidRDefault="00771CA8" w:rsidP="005B297D">
      <w:pPr>
        <w:pStyle w:val="Heading1"/>
      </w:pPr>
      <w:bookmarkStart w:id="25" w:name="_Toc444618918"/>
      <w:r>
        <w:lastRenderedPageBreak/>
        <w:t xml:space="preserve">ИЗИСКВАНИЯ КЪМ </w:t>
      </w:r>
      <w:r w:rsidRPr="00882383">
        <w:rPr>
          <w:lang w:eastAsia="en-US"/>
        </w:rPr>
        <w:t>СЪПРОВОЖДАЩАТА ДОКУМЕНТАЦИЯ НА СИСТЕМАТА</w:t>
      </w:r>
      <w:bookmarkEnd w:id="25"/>
    </w:p>
    <w:p w:rsidR="00882383" w:rsidRPr="00882383" w:rsidRDefault="00882383" w:rsidP="00771CA8">
      <w:pPr>
        <w:spacing w:line="360" w:lineRule="auto"/>
        <w:ind w:firstLine="709"/>
        <w:rPr>
          <w:sz w:val="24"/>
          <w:szCs w:val="24"/>
          <w:lang w:val="bg-BG" w:eastAsia="en-US"/>
        </w:rPr>
      </w:pPr>
      <w:r w:rsidRPr="00882383">
        <w:rPr>
          <w:sz w:val="24"/>
          <w:szCs w:val="24"/>
          <w:lang w:val="bg-BG" w:eastAsia="en-US"/>
        </w:rPr>
        <w:t>Документацията на системата трябва да включва като минимум:</w:t>
      </w:r>
    </w:p>
    <w:p w:rsidR="00882383" w:rsidRPr="00882383" w:rsidRDefault="00882383" w:rsidP="001C7244">
      <w:pPr>
        <w:spacing w:before="120" w:line="360" w:lineRule="auto"/>
        <w:ind w:left="709"/>
        <w:jc w:val="both"/>
        <w:rPr>
          <w:b/>
          <w:sz w:val="24"/>
          <w:szCs w:val="24"/>
          <w:lang w:val="bg-BG" w:eastAsia="en-US"/>
        </w:rPr>
      </w:pPr>
      <w:proofErr w:type="spellStart"/>
      <w:r w:rsidRPr="00882383">
        <w:rPr>
          <w:b/>
          <w:sz w:val="24"/>
          <w:szCs w:val="24"/>
          <w:lang w:val="en-US"/>
        </w:rPr>
        <w:t>Системна</w:t>
      </w:r>
      <w:proofErr w:type="spellEnd"/>
      <w:r w:rsidRPr="00882383">
        <w:rPr>
          <w:b/>
          <w:sz w:val="24"/>
          <w:szCs w:val="24"/>
          <w:lang w:val="en-US"/>
        </w:rPr>
        <w:t xml:space="preserve"> </w:t>
      </w:r>
      <w:proofErr w:type="spellStart"/>
      <w:r w:rsidRPr="00882383">
        <w:rPr>
          <w:b/>
          <w:sz w:val="24"/>
          <w:szCs w:val="24"/>
          <w:lang w:val="en-US"/>
        </w:rPr>
        <w:t>документация</w:t>
      </w:r>
      <w:proofErr w:type="spellEnd"/>
    </w:p>
    <w:p w:rsidR="00882383" w:rsidRPr="00882383" w:rsidRDefault="00882383" w:rsidP="00771CA8">
      <w:pPr>
        <w:numPr>
          <w:ilvl w:val="0"/>
          <w:numId w:val="40"/>
        </w:numPr>
        <w:spacing w:before="60" w:line="360" w:lineRule="auto"/>
        <w:ind w:left="1491" w:hanging="357"/>
        <w:jc w:val="both"/>
        <w:rPr>
          <w:sz w:val="24"/>
          <w:szCs w:val="24"/>
          <w:lang w:val="bg-BG" w:eastAsia="en-US"/>
        </w:rPr>
      </w:pPr>
      <w:r w:rsidRPr="00882383">
        <w:rPr>
          <w:sz w:val="24"/>
          <w:szCs w:val="24"/>
          <w:lang w:val="bg-BG" w:eastAsia="en-US"/>
        </w:rPr>
        <w:t xml:space="preserve"> Детайлни функционални и технически спецификации;</w:t>
      </w:r>
    </w:p>
    <w:p w:rsidR="00882383" w:rsidRPr="00882383" w:rsidRDefault="00882383" w:rsidP="001C7244">
      <w:pPr>
        <w:numPr>
          <w:ilvl w:val="0"/>
          <w:numId w:val="40"/>
        </w:numPr>
        <w:spacing w:before="60" w:line="360" w:lineRule="auto"/>
        <w:ind w:left="1491" w:hanging="357"/>
        <w:jc w:val="both"/>
        <w:rPr>
          <w:sz w:val="24"/>
          <w:szCs w:val="24"/>
          <w:lang w:val="en-US" w:eastAsia="en-US"/>
        </w:rPr>
      </w:pPr>
      <w:r w:rsidRPr="00882383">
        <w:rPr>
          <w:sz w:val="24"/>
          <w:szCs w:val="24"/>
          <w:lang w:val="bg-BG" w:eastAsia="en-US"/>
        </w:rPr>
        <w:t xml:space="preserve"> </w:t>
      </w:r>
      <w:proofErr w:type="spellStart"/>
      <w:r w:rsidRPr="00882383">
        <w:rPr>
          <w:sz w:val="24"/>
          <w:szCs w:val="24"/>
          <w:lang w:val="en-US" w:eastAsia="en-US"/>
        </w:rPr>
        <w:t>Работен</w:t>
      </w:r>
      <w:proofErr w:type="spellEnd"/>
      <w:r w:rsidRPr="00882383">
        <w:rPr>
          <w:sz w:val="24"/>
          <w:szCs w:val="24"/>
          <w:lang w:val="en-US" w:eastAsia="en-US"/>
        </w:rPr>
        <w:t xml:space="preserve"> </w:t>
      </w:r>
      <w:proofErr w:type="spellStart"/>
      <w:r w:rsidRPr="00882383">
        <w:rPr>
          <w:sz w:val="24"/>
          <w:szCs w:val="24"/>
          <w:lang w:val="en-US" w:eastAsia="en-US"/>
        </w:rPr>
        <w:t>проект</w:t>
      </w:r>
      <w:proofErr w:type="spellEnd"/>
      <w:r w:rsidRPr="00882383">
        <w:rPr>
          <w:sz w:val="24"/>
          <w:szCs w:val="24"/>
          <w:lang w:val="en-US" w:eastAsia="en-US"/>
        </w:rPr>
        <w:t>;</w:t>
      </w:r>
    </w:p>
    <w:p w:rsidR="00882383" w:rsidRPr="00882383" w:rsidRDefault="00882383" w:rsidP="00771CA8">
      <w:pPr>
        <w:numPr>
          <w:ilvl w:val="0"/>
          <w:numId w:val="40"/>
        </w:numPr>
        <w:spacing w:before="60" w:line="360" w:lineRule="auto"/>
        <w:ind w:left="1491" w:hanging="357"/>
        <w:jc w:val="both"/>
        <w:rPr>
          <w:b/>
          <w:i/>
          <w:sz w:val="24"/>
          <w:szCs w:val="24"/>
          <w:lang w:val="ru-RU" w:eastAsia="en-US"/>
        </w:rPr>
      </w:pPr>
      <w:r w:rsidRPr="00882383">
        <w:rPr>
          <w:sz w:val="24"/>
          <w:szCs w:val="24"/>
          <w:lang w:val="ru-RU" w:eastAsia="en-US"/>
        </w:rPr>
        <w:t xml:space="preserve"> Системна спецификация</w:t>
      </w:r>
      <w:r w:rsidRPr="00882383">
        <w:rPr>
          <w:sz w:val="24"/>
          <w:szCs w:val="24"/>
          <w:lang w:val="bg-BG" w:eastAsia="en-US"/>
        </w:rPr>
        <w:t>, вкл. описание на базата данни на системата</w:t>
      </w:r>
      <w:r w:rsidRPr="00882383">
        <w:rPr>
          <w:sz w:val="24"/>
          <w:szCs w:val="24"/>
          <w:lang w:val="ru-RU" w:eastAsia="en-US"/>
        </w:rPr>
        <w:t xml:space="preserve">, описание на </w:t>
      </w:r>
      <w:proofErr w:type="spellStart"/>
      <w:r w:rsidRPr="00882383">
        <w:rPr>
          <w:sz w:val="24"/>
          <w:szCs w:val="24"/>
          <w:lang w:val="ru-RU" w:eastAsia="en-US"/>
        </w:rPr>
        <w:t>инфраструктурата</w:t>
      </w:r>
      <w:proofErr w:type="spellEnd"/>
      <w:r w:rsidRPr="00882383">
        <w:rPr>
          <w:sz w:val="24"/>
          <w:szCs w:val="24"/>
          <w:lang w:val="ru-RU" w:eastAsia="en-US"/>
        </w:rPr>
        <w:t xml:space="preserve"> </w:t>
      </w:r>
      <w:proofErr w:type="gramStart"/>
      <w:r w:rsidRPr="00882383">
        <w:rPr>
          <w:sz w:val="24"/>
          <w:szCs w:val="24"/>
          <w:lang w:val="ru-RU" w:eastAsia="en-US"/>
        </w:rPr>
        <w:t>за</w:t>
      </w:r>
      <w:proofErr w:type="gramEnd"/>
      <w:r w:rsidRPr="00882383">
        <w:rPr>
          <w:sz w:val="24"/>
          <w:szCs w:val="24"/>
          <w:lang w:val="ru-RU" w:eastAsia="en-US"/>
        </w:rPr>
        <w:t xml:space="preserve"> </w:t>
      </w:r>
      <w:proofErr w:type="gramStart"/>
      <w:r w:rsidRPr="00882383">
        <w:rPr>
          <w:sz w:val="24"/>
          <w:szCs w:val="24"/>
          <w:lang w:val="ru-RU" w:eastAsia="en-US"/>
        </w:rPr>
        <w:t>работа</w:t>
      </w:r>
      <w:proofErr w:type="gramEnd"/>
      <w:r w:rsidRPr="00882383">
        <w:rPr>
          <w:sz w:val="24"/>
          <w:szCs w:val="24"/>
          <w:lang w:val="ru-RU" w:eastAsia="en-US"/>
        </w:rPr>
        <w:t xml:space="preserve"> на </w:t>
      </w:r>
      <w:proofErr w:type="spellStart"/>
      <w:r w:rsidRPr="00882383">
        <w:rPr>
          <w:sz w:val="24"/>
          <w:szCs w:val="24"/>
          <w:lang w:val="ru-RU" w:eastAsia="en-US"/>
        </w:rPr>
        <w:t>системата</w:t>
      </w:r>
      <w:proofErr w:type="spellEnd"/>
      <w:r w:rsidRPr="00882383">
        <w:rPr>
          <w:sz w:val="24"/>
          <w:szCs w:val="24"/>
          <w:lang w:val="ru-RU" w:eastAsia="en-US"/>
        </w:rPr>
        <w:t xml:space="preserve">, описание на </w:t>
      </w:r>
      <w:proofErr w:type="spellStart"/>
      <w:r w:rsidRPr="00882383">
        <w:rPr>
          <w:sz w:val="24"/>
          <w:szCs w:val="24"/>
          <w:lang w:val="ru-RU" w:eastAsia="en-US"/>
        </w:rPr>
        <w:t>интерфейси</w:t>
      </w:r>
      <w:proofErr w:type="spellEnd"/>
      <w:r w:rsidRPr="00882383">
        <w:rPr>
          <w:sz w:val="24"/>
          <w:szCs w:val="24"/>
          <w:lang w:val="ru-RU" w:eastAsia="en-US"/>
        </w:rPr>
        <w:t xml:space="preserve"> и др.;</w:t>
      </w:r>
    </w:p>
    <w:p w:rsidR="00882383" w:rsidRPr="00882383" w:rsidRDefault="001C7244" w:rsidP="00771CA8">
      <w:pPr>
        <w:numPr>
          <w:ilvl w:val="0"/>
          <w:numId w:val="40"/>
        </w:numPr>
        <w:spacing w:before="60" w:line="360" w:lineRule="auto"/>
        <w:ind w:left="1491" w:hanging="357"/>
        <w:jc w:val="both"/>
        <w:rPr>
          <w:b/>
          <w:i/>
          <w:sz w:val="24"/>
          <w:szCs w:val="24"/>
          <w:lang w:val="ru-RU" w:eastAsia="en-US"/>
        </w:rPr>
      </w:pPr>
      <w:r>
        <w:rPr>
          <w:sz w:val="24"/>
          <w:szCs w:val="24"/>
          <w:lang w:val="bg-BG" w:eastAsia="en-US"/>
        </w:rPr>
        <w:t>Първичен код</w:t>
      </w:r>
      <w:r w:rsidR="00882383" w:rsidRPr="00882383">
        <w:rPr>
          <w:sz w:val="24"/>
          <w:szCs w:val="24"/>
          <w:lang w:val="bg-BG" w:eastAsia="en-US"/>
        </w:rPr>
        <w:t xml:space="preserve"> </w:t>
      </w:r>
      <w:r w:rsidR="00882383" w:rsidRPr="00882383">
        <w:rPr>
          <w:bCs/>
          <w:sz w:val="24"/>
          <w:szCs w:val="24"/>
          <w:lang w:val="ru-RU" w:eastAsia="en-US"/>
        </w:rPr>
        <w:t xml:space="preserve">и </w:t>
      </w:r>
      <w:proofErr w:type="spellStart"/>
      <w:r w:rsidR="00882383" w:rsidRPr="00882383">
        <w:rPr>
          <w:bCs/>
          <w:sz w:val="24"/>
          <w:szCs w:val="24"/>
          <w:lang w:val="ru-RU" w:eastAsia="en-US"/>
        </w:rPr>
        <w:t>компилирани</w:t>
      </w:r>
      <w:proofErr w:type="spellEnd"/>
      <w:r w:rsidR="00882383" w:rsidRPr="00882383">
        <w:rPr>
          <w:bCs/>
          <w:sz w:val="24"/>
          <w:szCs w:val="24"/>
          <w:lang w:val="ru-RU" w:eastAsia="en-US"/>
        </w:rPr>
        <w:t xml:space="preserve"> </w:t>
      </w:r>
      <w:proofErr w:type="spellStart"/>
      <w:r w:rsidR="00882383" w:rsidRPr="00882383">
        <w:rPr>
          <w:bCs/>
          <w:sz w:val="24"/>
          <w:szCs w:val="24"/>
          <w:lang w:val="ru-RU" w:eastAsia="en-US"/>
        </w:rPr>
        <w:t>варианти</w:t>
      </w:r>
      <w:proofErr w:type="spellEnd"/>
      <w:r w:rsidR="00882383" w:rsidRPr="00882383">
        <w:rPr>
          <w:sz w:val="24"/>
          <w:szCs w:val="24"/>
          <w:lang w:val="ru-RU" w:eastAsia="en-US"/>
        </w:rPr>
        <w:t xml:space="preserve"> </w:t>
      </w:r>
      <w:r w:rsidR="00882383" w:rsidRPr="00882383">
        <w:rPr>
          <w:sz w:val="24"/>
          <w:szCs w:val="24"/>
          <w:lang w:val="bg-BG" w:eastAsia="en-US"/>
        </w:rPr>
        <w:t>на програмното осигуряване</w:t>
      </w:r>
      <w:r w:rsidR="000F669D">
        <w:rPr>
          <w:sz w:val="24"/>
          <w:szCs w:val="24"/>
          <w:lang w:val="ru-RU" w:eastAsia="en-US"/>
        </w:rPr>
        <w:t>.</w:t>
      </w:r>
    </w:p>
    <w:p w:rsidR="00882383" w:rsidRPr="00882383" w:rsidRDefault="00882383" w:rsidP="001C7244">
      <w:pPr>
        <w:spacing w:before="120" w:line="360" w:lineRule="auto"/>
        <w:ind w:left="709"/>
        <w:jc w:val="both"/>
        <w:rPr>
          <w:b/>
          <w:i/>
          <w:sz w:val="24"/>
          <w:szCs w:val="24"/>
          <w:lang w:val="en-US" w:eastAsia="en-US"/>
        </w:rPr>
      </w:pPr>
      <w:proofErr w:type="spellStart"/>
      <w:r w:rsidRPr="00882383">
        <w:rPr>
          <w:b/>
          <w:sz w:val="24"/>
          <w:szCs w:val="24"/>
          <w:lang w:val="en-US" w:eastAsia="en-US"/>
        </w:rPr>
        <w:t>Eксплоатационна</w:t>
      </w:r>
      <w:proofErr w:type="spellEnd"/>
      <w:r w:rsidRPr="00882383">
        <w:rPr>
          <w:b/>
          <w:sz w:val="24"/>
          <w:szCs w:val="24"/>
          <w:lang w:val="en-US" w:eastAsia="en-US"/>
        </w:rPr>
        <w:t xml:space="preserve"> </w:t>
      </w:r>
      <w:r w:rsidRPr="00882383">
        <w:rPr>
          <w:b/>
          <w:sz w:val="24"/>
          <w:szCs w:val="24"/>
          <w:lang w:val="bg-BG" w:eastAsia="en-US"/>
        </w:rPr>
        <w:t xml:space="preserve">и потребителска </w:t>
      </w:r>
      <w:proofErr w:type="spellStart"/>
      <w:r w:rsidRPr="00882383">
        <w:rPr>
          <w:b/>
          <w:sz w:val="24"/>
          <w:szCs w:val="24"/>
          <w:lang w:val="en-US" w:eastAsia="en-US"/>
        </w:rPr>
        <w:t>документация</w:t>
      </w:r>
      <w:proofErr w:type="spellEnd"/>
    </w:p>
    <w:p w:rsidR="000F669D" w:rsidRPr="003F7E85" w:rsidRDefault="000F669D" w:rsidP="001C7244">
      <w:pPr>
        <w:numPr>
          <w:ilvl w:val="0"/>
          <w:numId w:val="41"/>
        </w:numPr>
        <w:spacing w:before="60" w:line="360" w:lineRule="auto"/>
        <w:ind w:left="1491" w:hanging="357"/>
        <w:jc w:val="both"/>
        <w:rPr>
          <w:sz w:val="24"/>
          <w:szCs w:val="24"/>
          <w:lang w:val="en-US" w:eastAsia="en-US"/>
        </w:rPr>
      </w:pPr>
      <w:r>
        <w:rPr>
          <w:sz w:val="24"/>
          <w:szCs w:val="24"/>
          <w:lang w:val="bg-BG" w:eastAsia="en-US"/>
        </w:rPr>
        <w:t>Ръководство за потребители от банките;</w:t>
      </w:r>
    </w:p>
    <w:p w:rsidR="00882383" w:rsidRPr="00882383" w:rsidRDefault="00882383" w:rsidP="001C7244">
      <w:pPr>
        <w:numPr>
          <w:ilvl w:val="0"/>
          <w:numId w:val="41"/>
        </w:numPr>
        <w:spacing w:before="60" w:line="360" w:lineRule="auto"/>
        <w:ind w:left="1491" w:hanging="357"/>
        <w:jc w:val="both"/>
        <w:rPr>
          <w:sz w:val="24"/>
          <w:szCs w:val="24"/>
          <w:lang w:val="en-US" w:eastAsia="en-US"/>
        </w:rPr>
      </w:pPr>
      <w:proofErr w:type="spellStart"/>
      <w:r w:rsidRPr="00882383">
        <w:rPr>
          <w:sz w:val="24"/>
          <w:szCs w:val="24"/>
          <w:lang w:val="en-US" w:eastAsia="en-US"/>
        </w:rPr>
        <w:t>Ръководств</w:t>
      </w:r>
      <w:proofErr w:type="spellEnd"/>
      <w:r w:rsidRPr="00882383">
        <w:rPr>
          <w:sz w:val="24"/>
          <w:szCs w:val="24"/>
          <w:lang w:val="bg-BG" w:eastAsia="en-US"/>
        </w:rPr>
        <w:t>о</w:t>
      </w:r>
      <w:r w:rsidRPr="00882383">
        <w:rPr>
          <w:sz w:val="24"/>
          <w:szCs w:val="24"/>
          <w:lang w:val="en-US" w:eastAsia="en-US"/>
        </w:rPr>
        <w:t xml:space="preserve"> </w:t>
      </w:r>
      <w:proofErr w:type="spellStart"/>
      <w:r w:rsidRPr="00882383">
        <w:rPr>
          <w:sz w:val="24"/>
          <w:szCs w:val="24"/>
          <w:lang w:val="en-US" w:eastAsia="en-US"/>
        </w:rPr>
        <w:t>за</w:t>
      </w:r>
      <w:proofErr w:type="spellEnd"/>
      <w:r w:rsidRPr="00882383">
        <w:rPr>
          <w:sz w:val="24"/>
          <w:szCs w:val="24"/>
          <w:lang w:val="en-US" w:eastAsia="en-US"/>
        </w:rPr>
        <w:t xml:space="preserve"> </w:t>
      </w:r>
      <w:proofErr w:type="spellStart"/>
      <w:r w:rsidRPr="00882383">
        <w:rPr>
          <w:sz w:val="24"/>
          <w:szCs w:val="24"/>
          <w:lang w:val="en-US" w:eastAsia="en-US"/>
        </w:rPr>
        <w:t>външни</w:t>
      </w:r>
      <w:proofErr w:type="spellEnd"/>
      <w:r w:rsidRPr="00882383">
        <w:rPr>
          <w:sz w:val="24"/>
          <w:szCs w:val="24"/>
          <w:lang w:val="en-US" w:eastAsia="en-US"/>
        </w:rPr>
        <w:t xml:space="preserve"> </w:t>
      </w:r>
      <w:proofErr w:type="spellStart"/>
      <w:r w:rsidRPr="00882383">
        <w:rPr>
          <w:sz w:val="24"/>
          <w:szCs w:val="24"/>
          <w:lang w:val="en-US" w:eastAsia="en-US"/>
        </w:rPr>
        <w:t>потребители</w:t>
      </w:r>
      <w:proofErr w:type="spellEnd"/>
      <w:r w:rsidRPr="00882383">
        <w:rPr>
          <w:sz w:val="24"/>
          <w:szCs w:val="24"/>
          <w:lang w:val="en-US" w:eastAsia="en-US"/>
        </w:rPr>
        <w:t>;</w:t>
      </w:r>
    </w:p>
    <w:p w:rsidR="00882383" w:rsidRPr="00882383" w:rsidRDefault="00882383" w:rsidP="001C7244">
      <w:pPr>
        <w:numPr>
          <w:ilvl w:val="0"/>
          <w:numId w:val="41"/>
        </w:numPr>
        <w:spacing w:before="60" w:line="360" w:lineRule="auto"/>
        <w:ind w:left="1491" w:hanging="357"/>
        <w:jc w:val="both"/>
        <w:rPr>
          <w:sz w:val="24"/>
          <w:szCs w:val="24"/>
          <w:lang w:val="ru-RU" w:eastAsia="en-US"/>
        </w:rPr>
      </w:pPr>
      <w:proofErr w:type="spellStart"/>
      <w:r w:rsidRPr="00882383">
        <w:rPr>
          <w:sz w:val="24"/>
          <w:szCs w:val="24"/>
          <w:lang w:val="ru-RU" w:eastAsia="en-US"/>
        </w:rPr>
        <w:t>Ръководст</w:t>
      </w:r>
      <w:proofErr w:type="spellEnd"/>
      <w:r w:rsidRPr="00882383">
        <w:rPr>
          <w:sz w:val="24"/>
          <w:szCs w:val="24"/>
          <w:lang w:val="bg-BG" w:eastAsia="en-US"/>
        </w:rPr>
        <w:t>в</w:t>
      </w:r>
      <w:r w:rsidRPr="00882383">
        <w:rPr>
          <w:sz w:val="24"/>
          <w:szCs w:val="24"/>
          <w:lang w:val="ru-RU" w:eastAsia="en-US"/>
        </w:rPr>
        <w:t xml:space="preserve">о за </w:t>
      </w:r>
      <w:proofErr w:type="spellStart"/>
      <w:r w:rsidRPr="00882383">
        <w:rPr>
          <w:sz w:val="24"/>
          <w:szCs w:val="24"/>
          <w:lang w:val="ru-RU" w:eastAsia="en-US"/>
        </w:rPr>
        <w:t>администратори</w:t>
      </w:r>
      <w:proofErr w:type="spellEnd"/>
      <w:r w:rsidRPr="00882383">
        <w:rPr>
          <w:sz w:val="24"/>
          <w:szCs w:val="24"/>
          <w:lang w:val="bg-BG" w:eastAsia="en-US"/>
        </w:rPr>
        <w:t>те на системата</w:t>
      </w:r>
      <w:r w:rsidRPr="00882383">
        <w:rPr>
          <w:sz w:val="24"/>
          <w:szCs w:val="24"/>
          <w:lang w:val="ru-RU" w:eastAsia="en-US"/>
        </w:rPr>
        <w:t>;</w:t>
      </w:r>
    </w:p>
    <w:p w:rsidR="00882383" w:rsidRPr="003F7E85" w:rsidRDefault="00882383" w:rsidP="001C7244">
      <w:pPr>
        <w:numPr>
          <w:ilvl w:val="0"/>
          <w:numId w:val="41"/>
        </w:numPr>
        <w:spacing w:before="60" w:line="360" w:lineRule="auto"/>
        <w:ind w:left="1491" w:hanging="357"/>
        <w:jc w:val="both"/>
        <w:rPr>
          <w:sz w:val="24"/>
          <w:szCs w:val="24"/>
          <w:lang w:val="ru-RU" w:eastAsia="en-US"/>
        </w:rPr>
      </w:pPr>
      <w:proofErr w:type="spellStart"/>
      <w:r w:rsidRPr="003F7E85">
        <w:rPr>
          <w:sz w:val="24"/>
          <w:szCs w:val="24"/>
          <w:lang w:val="ru-RU" w:eastAsia="en-US"/>
        </w:rPr>
        <w:t>Ръководство</w:t>
      </w:r>
      <w:proofErr w:type="spellEnd"/>
      <w:r w:rsidRPr="003F7E85">
        <w:rPr>
          <w:sz w:val="24"/>
          <w:szCs w:val="24"/>
          <w:lang w:val="ru-RU" w:eastAsia="en-US"/>
        </w:rPr>
        <w:t xml:space="preserve"> за </w:t>
      </w:r>
      <w:r w:rsidRPr="00882383">
        <w:rPr>
          <w:sz w:val="24"/>
          <w:szCs w:val="24"/>
          <w:lang w:val="en-US" w:eastAsia="en-US"/>
        </w:rPr>
        <w:t>IT</w:t>
      </w:r>
      <w:r w:rsidRPr="003F7E85">
        <w:rPr>
          <w:sz w:val="24"/>
          <w:szCs w:val="24"/>
          <w:lang w:val="ru-RU" w:eastAsia="en-US"/>
        </w:rPr>
        <w:t xml:space="preserve"> </w:t>
      </w:r>
      <w:proofErr w:type="spellStart"/>
      <w:r w:rsidRPr="003F7E85">
        <w:rPr>
          <w:sz w:val="24"/>
          <w:szCs w:val="24"/>
          <w:lang w:val="ru-RU" w:eastAsia="en-US"/>
        </w:rPr>
        <w:t>системните</w:t>
      </w:r>
      <w:proofErr w:type="spellEnd"/>
      <w:r w:rsidRPr="003F7E85">
        <w:rPr>
          <w:sz w:val="24"/>
          <w:szCs w:val="24"/>
          <w:lang w:val="ru-RU" w:eastAsia="en-US"/>
        </w:rPr>
        <w:t xml:space="preserve"> </w:t>
      </w:r>
      <w:proofErr w:type="spellStart"/>
      <w:r w:rsidRPr="003F7E85">
        <w:rPr>
          <w:sz w:val="24"/>
          <w:szCs w:val="24"/>
          <w:lang w:val="ru-RU" w:eastAsia="en-US"/>
        </w:rPr>
        <w:t>администратори</w:t>
      </w:r>
      <w:proofErr w:type="spellEnd"/>
      <w:r w:rsidR="000F669D">
        <w:rPr>
          <w:sz w:val="24"/>
          <w:szCs w:val="24"/>
          <w:lang w:val="bg-BG" w:eastAsia="en-US"/>
        </w:rPr>
        <w:t>;</w:t>
      </w:r>
    </w:p>
    <w:p w:rsidR="00882383" w:rsidRPr="00882383" w:rsidRDefault="00882383" w:rsidP="001C7244">
      <w:pPr>
        <w:numPr>
          <w:ilvl w:val="0"/>
          <w:numId w:val="41"/>
        </w:numPr>
        <w:spacing w:before="60" w:line="360" w:lineRule="auto"/>
        <w:ind w:left="1491" w:hanging="357"/>
        <w:jc w:val="both"/>
        <w:rPr>
          <w:rFonts w:ascii="Segoe" w:hAnsi="Segoe"/>
          <w:sz w:val="19"/>
          <w:szCs w:val="22"/>
          <w:lang w:val="en-US" w:eastAsia="en-US"/>
        </w:rPr>
      </w:pPr>
      <w:proofErr w:type="spellStart"/>
      <w:r w:rsidRPr="00882383">
        <w:rPr>
          <w:sz w:val="24"/>
          <w:szCs w:val="24"/>
          <w:lang w:val="en-US" w:eastAsia="en-US"/>
        </w:rPr>
        <w:t>Ръководство</w:t>
      </w:r>
      <w:proofErr w:type="spellEnd"/>
      <w:r w:rsidRPr="00882383">
        <w:rPr>
          <w:sz w:val="24"/>
          <w:szCs w:val="24"/>
          <w:lang w:val="en-US" w:eastAsia="en-US"/>
        </w:rPr>
        <w:t xml:space="preserve"> </w:t>
      </w:r>
      <w:proofErr w:type="spellStart"/>
      <w:r w:rsidRPr="00882383">
        <w:rPr>
          <w:sz w:val="24"/>
          <w:szCs w:val="24"/>
          <w:lang w:val="en-US" w:eastAsia="en-US"/>
        </w:rPr>
        <w:t>за</w:t>
      </w:r>
      <w:proofErr w:type="spellEnd"/>
      <w:r w:rsidRPr="00882383">
        <w:rPr>
          <w:sz w:val="24"/>
          <w:szCs w:val="24"/>
          <w:lang w:val="en-US" w:eastAsia="en-US"/>
        </w:rPr>
        <w:t xml:space="preserve"> </w:t>
      </w:r>
      <w:proofErr w:type="spellStart"/>
      <w:r w:rsidRPr="00882383">
        <w:rPr>
          <w:sz w:val="24"/>
          <w:szCs w:val="24"/>
          <w:lang w:val="en-US" w:eastAsia="en-US"/>
        </w:rPr>
        <w:t>инсталиране</w:t>
      </w:r>
      <w:proofErr w:type="spellEnd"/>
      <w:r w:rsidRPr="00882383">
        <w:rPr>
          <w:sz w:val="24"/>
          <w:szCs w:val="24"/>
          <w:lang w:val="en-US" w:eastAsia="en-US"/>
        </w:rPr>
        <w:t>.</w:t>
      </w:r>
    </w:p>
    <w:bookmarkEnd w:id="0"/>
    <w:p w:rsidR="004E153C" w:rsidRDefault="004E153C" w:rsidP="004E153C">
      <w:pPr>
        <w:rPr>
          <w:sz w:val="24"/>
          <w:szCs w:val="24"/>
          <w:lang w:val="bg-BG"/>
        </w:rPr>
      </w:pPr>
    </w:p>
    <w:sectPr w:rsidR="004E153C" w:rsidSect="00682BF7">
      <w:footerReference w:type="default" r:id="rId18"/>
      <w:pgSz w:w="11907" w:h="16839" w:code="9"/>
      <w:pgMar w:top="1440" w:right="1800" w:bottom="1440" w:left="1800" w:header="708" w:footer="708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5E02" w:rsidRDefault="001B5E02">
      <w:r>
        <w:separator/>
      </w:r>
    </w:p>
  </w:endnote>
  <w:endnote w:type="continuationSeparator" w:id="0">
    <w:p w:rsidR="001B5E02" w:rsidRDefault="001B5E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30AF" w:rsidRDefault="000B30AF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117474">
      <w:rPr>
        <w:noProof/>
      </w:rPr>
      <w:t>16</w:t>
    </w:r>
    <w:r>
      <w:rPr>
        <w:noProof/>
      </w:rPr>
      <w:fldChar w:fldCharType="end"/>
    </w:r>
  </w:p>
  <w:p w:rsidR="00F86F9F" w:rsidRDefault="00F86F9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5E02" w:rsidRDefault="001B5E02">
      <w:r>
        <w:separator/>
      </w:r>
    </w:p>
  </w:footnote>
  <w:footnote w:type="continuationSeparator" w:id="0">
    <w:p w:rsidR="001B5E02" w:rsidRDefault="001B5E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C5402"/>
    <w:multiLevelType w:val="hybridMultilevel"/>
    <w:tmpl w:val="28E43314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0EB6266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066209C3"/>
    <w:multiLevelType w:val="hybridMultilevel"/>
    <w:tmpl w:val="3B4C6206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0E43DD5"/>
    <w:multiLevelType w:val="hybridMultilevel"/>
    <w:tmpl w:val="3FCE426E"/>
    <w:lvl w:ilvl="0" w:tplc="98AC65FA">
      <w:start w:val="1"/>
      <w:numFmt w:val="decimal"/>
      <w:lvlText w:val="1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182845"/>
    <w:multiLevelType w:val="hybridMultilevel"/>
    <w:tmpl w:val="4F2CC6A2"/>
    <w:lvl w:ilvl="0" w:tplc="398AC906">
      <w:start w:val="1"/>
      <w:numFmt w:val="decimal"/>
      <w:lvlText w:val="1.1.%1."/>
      <w:lvlJc w:val="left"/>
      <w:pPr>
        <w:ind w:left="1797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2517" w:hanging="360"/>
      </w:pPr>
    </w:lvl>
    <w:lvl w:ilvl="2" w:tplc="0409001B" w:tentative="1">
      <w:start w:val="1"/>
      <w:numFmt w:val="lowerRoman"/>
      <w:lvlText w:val="%3."/>
      <w:lvlJc w:val="right"/>
      <w:pPr>
        <w:ind w:left="3237" w:hanging="180"/>
      </w:pPr>
    </w:lvl>
    <w:lvl w:ilvl="3" w:tplc="0409000F" w:tentative="1">
      <w:start w:val="1"/>
      <w:numFmt w:val="decimal"/>
      <w:lvlText w:val="%4."/>
      <w:lvlJc w:val="left"/>
      <w:pPr>
        <w:ind w:left="3957" w:hanging="360"/>
      </w:pPr>
    </w:lvl>
    <w:lvl w:ilvl="4" w:tplc="04090019" w:tentative="1">
      <w:start w:val="1"/>
      <w:numFmt w:val="lowerLetter"/>
      <w:lvlText w:val="%5."/>
      <w:lvlJc w:val="left"/>
      <w:pPr>
        <w:ind w:left="4677" w:hanging="360"/>
      </w:pPr>
    </w:lvl>
    <w:lvl w:ilvl="5" w:tplc="0409001B" w:tentative="1">
      <w:start w:val="1"/>
      <w:numFmt w:val="lowerRoman"/>
      <w:lvlText w:val="%6."/>
      <w:lvlJc w:val="right"/>
      <w:pPr>
        <w:ind w:left="5397" w:hanging="180"/>
      </w:pPr>
    </w:lvl>
    <w:lvl w:ilvl="6" w:tplc="0409000F" w:tentative="1">
      <w:start w:val="1"/>
      <w:numFmt w:val="decimal"/>
      <w:lvlText w:val="%7."/>
      <w:lvlJc w:val="left"/>
      <w:pPr>
        <w:ind w:left="6117" w:hanging="360"/>
      </w:pPr>
    </w:lvl>
    <w:lvl w:ilvl="7" w:tplc="04090019" w:tentative="1">
      <w:start w:val="1"/>
      <w:numFmt w:val="lowerLetter"/>
      <w:lvlText w:val="%8."/>
      <w:lvlJc w:val="left"/>
      <w:pPr>
        <w:ind w:left="6837" w:hanging="360"/>
      </w:pPr>
    </w:lvl>
    <w:lvl w:ilvl="8" w:tplc="0409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5">
    <w:nsid w:val="1FC44AC7"/>
    <w:multiLevelType w:val="multilevel"/>
    <w:tmpl w:val="6C2892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6A67928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27AB0238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29FE3AD8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2F0B7E48"/>
    <w:multiLevelType w:val="hybridMultilevel"/>
    <w:tmpl w:val="449EF5E4"/>
    <w:lvl w:ilvl="0" w:tplc="23EC86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718C8D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D70696F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A080C7D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90C0A2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794D6E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7A08E0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0F6F15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C620E1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F7C5190"/>
    <w:multiLevelType w:val="multilevel"/>
    <w:tmpl w:val="5BB80680"/>
    <w:lvl w:ilvl="0">
      <w:start w:val="9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1706509"/>
    <w:multiLevelType w:val="multilevel"/>
    <w:tmpl w:val="A712E2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31DD34F1"/>
    <w:multiLevelType w:val="hybridMultilevel"/>
    <w:tmpl w:val="6E14874A"/>
    <w:lvl w:ilvl="0" w:tplc="04020001">
      <w:start w:val="1"/>
      <w:numFmt w:val="bullet"/>
      <w:lvlText w:val=""/>
      <w:lvlJc w:val="left"/>
      <w:pPr>
        <w:tabs>
          <w:tab w:val="num" w:pos="1563"/>
        </w:tabs>
        <w:ind w:left="1563" w:hanging="855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3">
    <w:nsid w:val="31FD631D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>
    <w:nsid w:val="356C290B"/>
    <w:multiLevelType w:val="hybridMultilevel"/>
    <w:tmpl w:val="8792545E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407F44"/>
    <w:multiLevelType w:val="hybridMultilevel"/>
    <w:tmpl w:val="8A7EA8D8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>
    <w:nsid w:val="3B54565D"/>
    <w:multiLevelType w:val="hybridMultilevel"/>
    <w:tmpl w:val="987AF54A"/>
    <w:lvl w:ilvl="0" w:tplc="EDBAB104">
      <w:start w:val="3"/>
      <w:numFmt w:val="bullet"/>
      <w:lvlText w:val="-"/>
      <w:lvlJc w:val="left"/>
      <w:pPr>
        <w:tabs>
          <w:tab w:val="num" w:pos="1563"/>
        </w:tabs>
        <w:ind w:left="1563" w:hanging="855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7">
    <w:nsid w:val="3E6617BE"/>
    <w:multiLevelType w:val="hybridMultilevel"/>
    <w:tmpl w:val="CFE06DEA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FBF49BA"/>
    <w:multiLevelType w:val="multilevel"/>
    <w:tmpl w:val="F3940A48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19">
    <w:nsid w:val="40E67FF5"/>
    <w:multiLevelType w:val="hybridMultilevel"/>
    <w:tmpl w:val="60B0CD7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1B75B5D"/>
    <w:multiLevelType w:val="hybridMultilevel"/>
    <w:tmpl w:val="9E28F8E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965FBE"/>
    <w:multiLevelType w:val="singleLevel"/>
    <w:tmpl w:val="0402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22">
    <w:nsid w:val="479C5D3B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>
    <w:nsid w:val="4BFA7666"/>
    <w:multiLevelType w:val="multilevel"/>
    <w:tmpl w:val="0AA471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>
    <w:nsid w:val="4C0B7BB5"/>
    <w:multiLevelType w:val="hybridMultilevel"/>
    <w:tmpl w:val="9962DB3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271D95"/>
    <w:multiLevelType w:val="multilevel"/>
    <w:tmpl w:val="5BB80680"/>
    <w:lvl w:ilvl="0">
      <w:start w:val="9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E7404EC"/>
    <w:multiLevelType w:val="multilevel"/>
    <w:tmpl w:val="0402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7">
    <w:nsid w:val="51501F69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8">
    <w:nsid w:val="521066EC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9">
    <w:nsid w:val="53077CCF"/>
    <w:multiLevelType w:val="hybridMultilevel"/>
    <w:tmpl w:val="DE1C632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553D4223"/>
    <w:multiLevelType w:val="multilevel"/>
    <w:tmpl w:val="85E63A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5AFD572A"/>
    <w:multiLevelType w:val="multilevel"/>
    <w:tmpl w:val="656EA8D6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2">
    <w:nsid w:val="5CAB4B66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>
    <w:nsid w:val="616D570E"/>
    <w:multiLevelType w:val="hybridMultilevel"/>
    <w:tmpl w:val="1230FCF8"/>
    <w:lvl w:ilvl="0" w:tplc="5E762A84">
      <w:start w:val="1"/>
      <w:numFmt w:val="decimal"/>
      <w:pStyle w:val="Heading5"/>
      <w:lvlText w:val="1.3.%1."/>
      <w:lvlJc w:val="left"/>
      <w:pPr>
        <w:ind w:left="2155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2875" w:hanging="360"/>
      </w:pPr>
    </w:lvl>
    <w:lvl w:ilvl="2" w:tplc="0409001B" w:tentative="1">
      <w:start w:val="1"/>
      <w:numFmt w:val="lowerRoman"/>
      <w:lvlText w:val="%3."/>
      <w:lvlJc w:val="right"/>
      <w:pPr>
        <w:ind w:left="3595" w:hanging="180"/>
      </w:pPr>
    </w:lvl>
    <w:lvl w:ilvl="3" w:tplc="0409000F" w:tentative="1">
      <w:start w:val="1"/>
      <w:numFmt w:val="decimal"/>
      <w:lvlText w:val="%4."/>
      <w:lvlJc w:val="left"/>
      <w:pPr>
        <w:ind w:left="4315" w:hanging="360"/>
      </w:pPr>
    </w:lvl>
    <w:lvl w:ilvl="4" w:tplc="04090019" w:tentative="1">
      <w:start w:val="1"/>
      <w:numFmt w:val="lowerLetter"/>
      <w:lvlText w:val="%5."/>
      <w:lvlJc w:val="left"/>
      <w:pPr>
        <w:ind w:left="5035" w:hanging="360"/>
      </w:pPr>
    </w:lvl>
    <w:lvl w:ilvl="5" w:tplc="0409001B" w:tentative="1">
      <w:start w:val="1"/>
      <w:numFmt w:val="lowerRoman"/>
      <w:lvlText w:val="%6."/>
      <w:lvlJc w:val="right"/>
      <w:pPr>
        <w:ind w:left="5755" w:hanging="180"/>
      </w:pPr>
    </w:lvl>
    <w:lvl w:ilvl="6" w:tplc="0409000F" w:tentative="1">
      <w:start w:val="1"/>
      <w:numFmt w:val="decimal"/>
      <w:lvlText w:val="%7."/>
      <w:lvlJc w:val="left"/>
      <w:pPr>
        <w:ind w:left="6475" w:hanging="360"/>
      </w:pPr>
    </w:lvl>
    <w:lvl w:ilvl="7" w:tplc="04090019" w:tentative="1">
      <w:start w:val="1"/>
      <w:numFmt w:val="lowerLetter"/>
      <w:lvlText w:val="%8."/>
      <w:lvlJc w:val="left"/>
      <w:pPr>
        <w:ind w:left="7195" w:hanging="360"/>
      </w:pPr>
    </w:lvl>
    <w:lvl w:ilvl="8" w:tplc="0409001B" w:tentative="1">
      <w:start w:val="1"/>
      <w:numFmt w:val="lowerRoman"/>
      <w:lvlText w:val="%9."/>
      <w:lvlJc w:val="right"/>
      <w:pPr>
        <w:ind w:left="7915" w:hanging="180"/>
      </w:pPr>
    </w:lvl>
  </w:abstractNum>
  <w:abstractNum w:abstractNumId="34">
    <w:nsid w:val="640D056D"/>
    <w:multiLevelType w:val="multilevel"/>
    <w:tmpl w:val="0402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5">
    <w:nsid w:val="643C1CA0"/>
    <w:multiLevelType w:val="multilevel"/>
    <w:tmpl w:val="96AA7188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36">
    <w:nsid w:val="65466892"/>
    <w:multiLevelType w:val="hybridMultilevel"/>
    <w:tmpl w:val="D2CEC772"/>
    <w:lvl w:ilvl="0" w:tplc="0402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7">
    <w:nsid w:val="6B601071"/>
    <w:multiLevelType w:val="hybridMultilevel"/>
    <w:tmpl w:val="3208D424"/>
    <w:lvl w:ilvl="0" w:tplc="0402000B">
      <w:start w:val="1"/>
      <w:numFmt w:val="bullet"/>
      <w:lvlText w:val=""/>
      <w:lvlJc w:val="left"/>
      <w:pPr>
        <w:ind w:left="221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77" w:hanging="360"/>
      </w:pPr>
      <w:rPr>
        <w:rFonts w:ascii="Wingdings" w:hAnsi="Wingdings" w:hint="default"/>
      </w:rPr>
    </w:lvl>
  </w:abstractNum>
  <w:abstractNum w:abstractNumId="38">
    <w:nsid w:val="6BF44F10"/>
    <w:multiLevelType w:val="singleLevel"/>
    <w:tmpl w:val="0A8E6424"/>
    <w:lvl w:ilvl="0">
      <w:start w:val="1"/>
      <w:numFmt w:val="upperRoman"/>
      <w:pStyle w:val="Heading1"/>
      <w:lvlText w:val="%1."/>
      <w:lvlJc w:val="right"/>
      <w:pPr>
        <w:ind w:left="360" w:hanging="360"/>
      </w:pPr>
      <w:rPr>
        <w:rFonts w:hint="default"/>
      </w:rPr>
    </w:lvl>
  </w:abstractNum>
  <w:abstractNum w:abstractNumId="39">
    <w:nsid w:val="6E8D5E76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>
    <w:nsid w:val="71785533"/>
    <w:multiLevelType w:val="hybridMultilevel"/>
    <w:tmpl w:val="B2865B4A"/>
    <w:lvl w:ilvl="0" w:tplc="040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62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5BD1B3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2">
    <w:nsid w:val="77070E80"/>
    <w:multiLevelType w:val="hybridMultilevel"/>
    <w:tmpl w:val="5BB80680"/>
    <w:lvl w:ilvl="0" w:tplc="331AEE10">
      <w:start w:val="9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8E9494E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4">
    <w:nsid w:val="7D502F58"/>
    <w:multiLevelType w:val="hybridMultilevel"/>
    <w:tmpl w:val="22D6AD0C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7E64238D"/>
    <w:multiLevelType w:val="hybridMultilevel"/>
    <w:tmpl w:val="103AC258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6">
    <w:nsid w:val="7E7653B8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38"/>
  </w:num>
  <w:num w:numId="2">
    <w:abstractNumId w:val="21"/>
  </w:num>
  <w:num w:numId="3">
    <w:abstractNumId w:val="23"/>
  </w:num>
  <w:num w:numId="4">
    <w:abstractNumId w:val="46"/>
  </w:num>
  <w:num w:numId="5">
    <w:abstractNumId w:val="41"/>
  </w:num>
  <w:num w:numId="6">
    <w:abstractNumId w:val="27"/>
  </w:num>
  <w:num w:numId="7">
    <w:abstractNumId w:val="7"/>
  </w:num>
  <w:num w:numId="8">
    <w:abstractNumId w:val="28"/>
  </w:num>
  <w:num w:numId="9">
    <w:abstractNumId w:val="22"/>
  </w:num>
  <w:num w:numId="10">
    <w:abstractNumId w:val="1"/>
  </w:num>
  <w:num w:numId="11">
    <w:abstractNumId w:val="11"/>
  </w:num>
  <w:num w:numId="12">
    <w:abstractNumId w:val="8"/>
  </w:num>
  <w:num w:numId="13">
    <w:abstractNumId w:val="43"/>
  </w:num>
  <w:num w:numId="14">
    <w:abstractNumId w:val="39"/>
  </w:num>
  <w:num w:numId="15">
    <w:abstractNumId w:val="31"/>
  </w:num>
  <w:num w:numId="16">
    <w:abstractNumId w:val="18"/>
  </w:num>
  <w:num w:numId="17">
    <w:abstractNumId w:val="35"/>
  </w:num>
  <w:num w:numId="18">
    <w:abstractNumId w:val="9"/>
  </w:num>
  <w:num w:numId="19">
    <w:abstractNumId w:val="17"/>
  </w:num>
  <w:num w:numId="20">
    <w:abstractNumId w:val="34"/>
  </w:num>
  <w:num w:numId="21">
    <w:abstractNumId w:val="45"/>
  </w:num>
  <w:num w:numId="22">
    <w:abstractNumId w:val="42"/>
  </w:num>
  <w:num w:numId="23">
    <w:abstractNumId w:val="10"/>
  </w:num>
  <w:num w:numId="24">
    <w:abstractNumId w:val="20"/>
  </w:num>
  <w:num w:numId="25">
    <w:abstractNumId w:val="25"/>
  </w:num>
  <w:num w:numId="26">
    <w:abstractNumId w:val="2"/>
  </w:num>
  <w:num w:numId="27">
    <w:abstractNumId w:val="5"/>
  </w:num>
  <w:num w:numId="28">
    <w:abstractNumId w:val="30"/>
  </w:num>
  <w:num w:numId="29">
    <w:abstractNumId w:val="24"/>
  </w:num>
  <w:num w:numId="30">
    <w:abstractNumId w:val="14"/>
  </w:num>
  <w:num w:numId="31">
    <w:abstractNumId w:val="0"/>
  </w:num>
  <w:num w:numId="32">
    <w:abstractNumId w:val="37"/>
  </w:num>
  <w:num w:numId="33">
    <w:abstractNumId w:val="44"/>
  </w:num>
  <w:num w:numId="34">
    <w:abstractNumId w:val="30"/>
    <w:lvlOverride w:ilvl="0">
      <w:startOverride w:val="1"/>
    </w:lvlOverride>
  </w:num>
  <w:num w:numId="35">
    <w:abstractNumId w:val="19"/>
  </w:num>
  <w:num w:numId="36">
    <w:abstractNumId w:val="15"/>
  </w:num>
  <w:num w:numId="37">
    <w:abstractNumId w:val="36"/>
  </w:num>
  <w:num w:numId="38">
    <w:abstractNumId w:val="29"/>
  </w:num>
  <w:num w:numId="39">
    <w:abstractNumId w:val="40"/>
  </w:num>
  <w:num w:numId="40">
    <w:abstractNumId w:val="13"/>
  </w:num>
  <w:num w:numId="41">
    <w:abstractNumId w:val="6"/>
  </w:num>
  <w:num w:numId="42">
    <w:abstractNumId w:val="4"/>
  </w:num>
  <w:num w:numId="43">
    <w:abstractNumId w:val="4"/>
    <w:lvlOverride w:ilvl="0">
      <w:startOverride w:val="1"/>
    </w:lvlOverride>
  </w:num>
  <w:num w:numId="44">
    <w:abstractNumId w:val="4"/>
    <w:lvlOverride w:ilvl="0">
      <w:startOverride w:val="1"/>
    </w:lvlOverride>
  </w:num>
  <w:num w:numId="45">
    <w:abstractNumId w:val="33"/>
  </w:num>
  <w:num w:numId="46">
    <w:abstractNumId w:val="32"/>
  </w:num>
  <w:num w:numId="47">
    <w:abstractNumId w:val="26"/>
  </w:num>
  <w:num w:numId="48">
    <w:abstractNumId w:val="3"/>
  </w:num>
  <w:num w:numId="49">
    <w:abstractNumId w:val="16"/>
  </w:num>
  <w:num w:numId="5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activeWritingStyle w:appName="MSWord" w:lang="en-AU" w:vendorID="8" w:dllVersion="513" w:checkStyle="1"/>
  <w:activeWritingStyle w:appName="MSWord" w:lang="en-US" w:vendorID="8" w:dllVersion="513" w:checkStyle="1"/>
  <w:activeWritingStyle w:appName="MSWord" w:lang="bg-BG" w:vendorID="11" w:dllVersion="512" w:checkStyle="1"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4D8B"/>
    <w:rsid w:val="000012E9"/>
    <w:rsid w:val="00003D91"/>
    <w:rsid w:val="00014C0D"/>
    <w:rsid w:val="00015D80"/>
    <w:rsid w:val="00017193"/>
    <w:rsid w:val="00023310"/>
    <w:rsid w:val="00025B4A"/>
    <w:rsid w:val="000275FB"/>
    <w:rsid w:val="00031B99"/>
    <w:rsid w:val="00042025"/>
    <w:rsid w:val="0004228A"/>
    <w:rsid w:val="000439AC"/>
    <w:rsid w:val="000644AA"/>
    <w:rsid w:val="00070F51"/>
    <w:rsid w:val="000752F2"/>
    <w:rsid w:val="000856E2"/>
    <w:rsid w:val="00091CBE"/>
    <w:rsid w:val="00094A14"/>
    <w:rsid w:val="00095D58"/>
    <w:rsid w:val="00097A8D"/>
    <w:rsid w:val="000A424B"/>
    <w:rsid w:val="000A71E5"/>
    <w:rsid w:val="000B0954"/>
    <w:rsid w:val="000B30AF"/>
    <w:rsid w:val="000B6C85"/>
    <w:rsid w:val="000C5A5E"/>
    <w:rsid w:val="000F22C7"/>
    <w:rsid w:val="000F669D"/>
    <w:rsid w:val="000F6F79"/>
    <w:rsid w:val="00100D24"/>
    <w:rsid w:val="001155CC"/>
    <w:rsid w:val="00117474"/>
    <w:rsid w:val="001210A2"/>
    <w:rsid w:val="001255D8"/>
    <w:rsid w:val="00130180"/>
    <w:rsid w:val="00145C1D"/>
    <w:rsid w:val="00153D85"/>
    <w:rsid w:val="00156A58"/>
    <w:rsid w:val="001639E3"/>
    <w:rsid w:val="001645CB"/>
    <w:rsid w:val="00172A8F"/>
    <w:rsid w:val="00174442"/>
    <w:rsid w:val="001829F0"/>
    <w:rsid w:val="001847DE"/>
    <w:rsid w:val="00185B09"/>
    <w:rsid w:val="00192D88"/>
    <w:rsid w:val="00196493"/>
    <w:rsid w:val="001A7623"/>
    <w:rsid w:val="001B5E02"/>
    <w:rsid w:val="001C1789"/>
    <w:rsid w:val="001C17E3"/>
    <w:rsid w:val="001C7244"/>
    <w:rsid w:val="001D2CD1"/>
    <w:rsid w:val="001E246C"/>
    <w:rsid w:val="001E71BB"/>
    <w:rsid w:val="001F03B3"/>
    <w:rsid w:val="00205E7C"/>
    <w:rsid w:val="002149B2"/>
    <w:rsid w:val="00214ADB"/>
    <w:rsid w:val="00224087"/>
    <w:rsid w:val="00231729"/>
    <w:rsid w:val="00233317"/>
    <w:rsid w:val="00237112"/>
    <w:rsid w:val="00242226"/>
    <w:rsid w:val="002511CF"/>
    <w:rsid w:val="00252704"/>
    <w:rsid w:val="0025496C"/>
    <w:rsid w:val="0025519C"/>
    <w:rsid w:val="002562B2"/>
    <w:rsid w:val="0026250A"/>
    <w:rsid w:val="00262AD2"/>
    <w:rsid w:val="002739FE"/>
    <w:rsid w:val="00281D1F"/>
    <w:rsid w:val="002828A5"/>
    <w:rsid w:val="00291397"/>
    <w:rsid w:val="00294668"/>
    <w:rsid w:val="002A1A25"/>
    <w:rsid w:val="002B4CA0"/>
    <w:rsid w:val="002B4FFD"/>
    <w:rsid w:val="002C1BB3"/>
    <w:rsid w:val="002C26E5"/>
    <w:rsid w:val="002D304A"/>
    <w:rsid w:val="002D6855"/>
    <w:rsid w:val="002F3FB3"/>
    <w:rsid w:val="00322D5F"/>
    <w:rsid w:val="00324418"/>
    <w:rsid w:val="003252FA"/>
    <w:rsid w:val="00330CE4"/>
    <w:rsid w:val="00340EB2"/>
    <w:rsid w:val="00344758"/>
    <w:rsid w:val="0035132F"/>
    <w:rsid w:val="00360CE3"/>
    <w:rsid w:val="00361E56"/>
    <w:rsid w:val="00370430"/>
    <w:rsid w:val="003758B3"/>
    <w:rsid w:val="003779F6"/>
    <w:rsid w:val="00384311"/>
    <w:rsid w:val="003858D7"/>
    <w:rsid w:val="00397DC3"/>
    <w:rsid w:val="003A5527"/>
    <w:rsid w:val="003A5FAD"/>
    <w:rsid w:val="003A6FAF"/>
    <w:rsid w:val="003B480F"/>
    <w:rsid w:val="003B5BEF"/>
    <w:rsid w:val="003B6A18"/>
    <w:rsid w:val="003B7A7E"/>
    <w:rsid w:val="003C517A"/>
    <w:rsid w:val="003E02C2"/>
    <w:rsid w:val="003E228E"/>
    <w:rsid w:val="003F30F2"/>
    <w:rsid w:val="003F402F"/>
    <w:rsid w:val="003F7E85"/>
    <w:rsid w:val="00403CF7"/>
    <w:rsid w:val="0040693B"/>
    <w:rsid w:val="00440083"/>
    <w:rsid w:val="004731EE"/>
    <w:rsid w:val="00482622"/>
    <w:rsid w:val="00484296"/>
    <w:rsid w:val="00491067"/>
    <w:rsid w:val="004933F5"/>
    <w:rsid w:val="004A27E8"/>
    <w:rsid w:val="004A44B2"/>
    <w:rsid w:val="004A7359"/>
    <w:rsid w:val="004B1422"/>
    <w:rsid w:val="004C3341"/>
    <w:rsid w:val="004D2A3F"/>
    <w:rsid w:val="004D3B4A"/>
    <w:rsid w:val="004D3F8D"/>
    <w:rsid w:val="004E0612"/>
    <w:rsid w:val="004E153C"/>
    <w:rsid w:val="004E3B54"/>
    <w:rsid w:val="004F7A8F"/>
    <w:rsid w:val="005101D0"/>
    <w:rsid w:val="00517BFC"/>
    <w:rsid w:val="00520154"/>
    <w:rsid w:val="005230A3"/>
    <w:rsid w:val="005246F2"/>
    <w:rsid w:val="00536D7F"/>
    <w:rsid w:val="00537224"/>
    <w:rsid w:val="00537805"/>
    <w:rsid w:val="00560B9C"/>
    <w:rsid w:val="0056359E"/>
    <w:rsid w:val="0056440A"/>
    <w:rsid w:val="00564CF5"/>
    <w:rsid w:val="00566C67"/>
    <w:rsid w:val="00567AD2"/>
    <w:rsid w:val="00570DF4"/>
    <w:rsid w:val="00576D0A"/>
    <w:rsid w:val="00595875"/>
    <w:rsid w:val="005A3B33"/>
    <w:rsid w:val="005A5506"/>
    <w:rsid w:val="005A5BC1"/>
    <w:rsid w:val="005B297D"/>
    <w:rsid w:val="005C7AFD"/>
    <w:rsid w:val="005E01A2"/>
    <w:rsid w:val="006022E0"/>
    <w:rsid w:val="006214BB"/>
    <w:rsid w:val="006379D6"/>
    <w:rsid w:val="0064386B"/>
    <w:rsid w:val="00647243"/>
    <w:rsid w:val="00652FA0"/>
    <w:rsid w:val="0065627B"/>
    <w:rsid w:val="00662403"/>
    <w:rsid w:val="00677C5C"/>
    <w:rsid w:val="0068135D"/>
    <w:rsid w:val="00682BF7"/>
    <w:rsid w:val="00683894"/>
    <w:rsid w:val="00684E68"/>
    <w:rsid w:val="006A2538"/>
    <w:rsid w:val="006B312D"/>
    <w:rsid w:val="006C454B"/>
    <w:rsid w:val="006D5B5A"/>
    <w:rsid w:val="006E2AFC"/>
    <w:rsid w:val="006E30A8"/>
    <w:rsid w:val="006F2516"/>
    <w:rsid w:val="006F50C2"/>
    <w:rsid w:val="0070796A"/>
    <w:rsid w:val="007177B8"/>
    <w:rsid w:val="0071799F"/>
    <w:rsid w:val="0072068C"/>
    <w:rsid w:val="00720B5E"/>
    <w:rsid w:val="00731509"/>
    <w:rsid w:val="00733FB3"/>
    <w:rsid w:val="007400BC"/>
    <w:rsid w:val="007444A1"/>
    <w:rsid w:val="00755B48"/>
    <w:rsid w:val="00756012"/>
    <w:rsid w:val="00756A37"/>
    <w:rsid w:val="007610F5"/>
    <w:rsid w:val="0076640F"/>
    <w:rsid w:val="007708DE"/>
    <w:rsid w:val="00771CA8"/>
    <w:rsid w:val="007756DA"/>
    <w:rsid w:val="007810DE"/>
    <w:rsid w:val="00782BFC"/>
    <w:rsid w:val="007858FF"/>
    <w:rsid w:val="007907A2"/>
    <w:rsid w:val="00793911"/>
    <w:rsid w:val="00797105"/>
    <w:rsid w:val="00797761"/>
    <w:rsid w:val="007B1008"/>
    <w:rsid w:val="007B6520"/>
    <w:rsid w:val="007B730A"/>
    <w:rsid w:val="007C5D79"/>
    <w:rsid w:val="007C7C93"/>
    <w:rsid w:val="007D3A53"/>
    <w:rsid w:val="007E5680"/>
    <w:rsid w:val="007F42E8"/>
    <w:rsid w:val="008003B9"/>
    <w:rsid w:val="00802026"/>
    <w:rsid w:val="00814AD5"/>
    <w:rsid w:val="00821467"/>
    <w:rsid w:val="00830C8A"/>
    <w:rsid w:val="008561D2"/>
    <w:rsid w:val="008579A9"/>
    <w:rsid w:val="0086055C"/>
    <w:rsid w:val="00864600"/>
    <w:rsid w:val="0086668E"/>
    <w:rsid w:val="00872666"/>
    <w:rsid w:val="008757CB"/>
    <w:rsid w:val="00882383"/>
    <w:rsid w:val="0089188F"/>
    <w:rsid w:val="008918CA"/>
    <w:rsid w:val="00894BB7"/>
    <w:rsid w:val="008A1E68"/>
    <w:rsid w:val="008C0A35"/>
    <w:rsid w:val="008C5A8A"/>
    <w:rsid w:val="008C5E9E"/>
    <w:rsid w:val="008D3469"/>
    <w:rsid w:val="008D66B3"/>
    <w:rsid w:val="008D7105"/>
    <w:rsid w:val="008E5063"/>
    <w:rsid w:val="008F3C19"/>
    <w:rsid w:val="00907020"/>
    <w:rsid w:val="00910014"/>
    <w:rsid w:val="00916658"/>
    <w:rsid w:val="0092210C"/>
    <w:rsid w:val="00922B50"/>
    <w:rsid w:val="0092395E"/>
    <w:rsid w:val="00934F47"/>
    <w:rsid w:val="009354CB"/>
    <w:rsid w:val="00936140"/>
    <w:rsid w:val="00942756"/>
    <w:rsid w:val="009544B7"/>
    <w:rsid w:val="00961955"/>
    <w:rsid w:val="0096543E"/>
    <w:rsid w:val="009806D6"/>
    <w:rsid w:val="009B3D75"/>
    <w:rsid w:val="009C1564"/>
    <w:rsid w:val="009F14DC"/>
    <w:rsid w:val="009F7349"/>
    <w:rsid w:val="00A00926"/>
    <w:rsid w:val="00A05559"/>
    <w:rsid w:val="00A05BE3"/>
    <w:rsid w:val="00A06097"/>
    <w:rsid w:val="00A14904"/>
    <w:rsid w:val="00A23021"/>
    <w:rsid w:val="00A30F99"/>
    <w:rsid w:val="00A4350B"/>
    <w:rsid w:val="00A61857"/>
    <w:rsid w:val="00A6201B"/>
    <w:rsid w:val="00A64ED4"/>
    <w:rsid w:val="00A656A9"/>
    <w:rsid w:val="00A66C58"/>
    <w:rsid w:val="00A67581"/>
    <w:rsid w:val="00A86688"/>
    <w:rsid w:val="00AB45C9"/>
    <w:rsid w:val="00AB5CA6"/>
    <w:rsid w:val="00AC16B7"/>
    <w:rsid w:val="00AC76F5"/>
    <w:rsid w:val="00AD0A24"/>
    <w:rsid w:val="00AD0FBF"/>
    <w:rsid w:val="00AD1551"/>
    <w:rsid w:val="00AD474E"/>
    <w:rsid w:val="00AD4E01"/>
    <w:rsid w:val="00AE3ECF"/>
    <w:rsid w:val="00AF0229"/>
    <w:rsid w:val="00AF0F1E"/>
    <w:rsid w:val="00B1674B"/>
    <w:rsid w:val="00B327BF"/>
    <w:rsid w:val="00B43B8E"/>
    <w:rsid w:val="00B47EFB"/>
    <w:rsid w:val="00B50AEA"/>
    <w:rsid w:val="00B649A5"/>
    <w:rsid w:val="00B7235C"/>
    <w:rsid w:val="00B803E5"/>
    <w:rsid w:val="00B925E4"/>
    <w:rsid w:val="00B9312E"/>
    <w:rsid w:val="00B97B8D"/>
    <w:rsid w:val="00BA185D"/>
    <w:rsid w:val="00BA2A34"/>
    <w:rsid w:val="00BA30BB"/>
    <w:rsid w:val="00BB0C6A"/>
    <w:rsid w:val="00BB39D7"/>
    <w:rsid w:val="00BC2103"/>
    <w:rsid w:val="00BD0700"/>
    <w:rsid w:val="00BD1372"/>
    <w:rsid w:val="00BD4163"/>
    <w:rsid w:val="00BE68E0"/>
    <w:rsid w:val="00BF5A77"/>
    <w:rsid w:val="00BF68CB"/>
    <w:rsid w:val="00C02084"/>
    <w:rsid w:val="00C0474A"/>
    <w:rsid w:val="00C05D2A"/>
    <w:rsid w:val="00C13F06"/>
    <w:rsid w:val="00C1786C"/>
    <w:rsid w:val="00C21B8F"/>
    <w:rsid w:val="00C479E8"/>
    <w:rsid w:val="00C53F98"/>
    <w:rsid w:val="00C71AA5"/>
    <w:rsid w:val="00C728E5"/>
    <w:rsid w:val="00C74F80"/>
    <w:rsid w:val="00C93857"/>
    <w:rsid w:val="00CB3E0B"/>
    <w:rsid w:val="00CB458D"/>
    <w:rsid w:val="00CC23D7"/>
    <w:rsid w:val="00CC2A31"/>
    <w:rsid w:val="00CD3F88"/>
    <w:rsid w:val="00CD5DA4"/>
    <w:rsid w:val="00CD610C"/>
    <w:rsid w:val="00CE2058"/>
    <w:rsid w:val="00CE5D3B"/>
    <w:rsid w:val="00CE6A28"/>
    <w:rsid w:val="00CE7E81"/>
    <w:rsid w:val="00D02FD8"/>
    <w:rsid w:val="00D057F6"/>
    <w:rsid w:val="00D172C8"/>
    <w:rsid w:val="00D174A7"/>
    <w:rsid w:val="00D2193D"/>
    <w:rsid w:val="00D22C88"/>
    <w:rsid w:val="00D376D4"/>
    <w:rsid w:val="00D47FE3"/>
    <w:rsid w:val="00D51B16"/>
    <w:rsid w:val="00D56381"/>
    <w:rsid w:val="00D57562"/>
    <w:rsid w:val="00D67C60"/>
    <w:rsid w:val="00D67E73"/>
    <w:rsid w:val="00D80A8C"/>
    <w:rsid w:val="00D83B13"/>
    <w:rsid w:val="00D8515B"/>
    <w:rsid w:val="00D85196"/>
    <w:rsid w:val="00D9143F"/>
    <w:rsid w:val="00D94997"/>
    <w:rsid w:val="00DA4AE8"/>
    <w:rsid w:val="00DA7F90"/>
    <w:rsid w:val="00DB7457"/>
    <w:rsid w:val="00DB7D16"/>
    <w:rsid w:val="00DC0B50"/>
    <w:rsid w:val="00DC1FE1"/>
    <w:rsid w:val="00DC4DF5"/>
    <w:rsid w:val="00DD13A0"/>
    <w:rsid w:val="00DD1EB7"/>
    <w:rsid w:val="00DD2B75"/>
    <w:rsid w:val="00DF1BE7"/>
    <w:rsid w:val="00DF36DF"/>
    <w:rsid w:val="00DF644E"/>
    <w:rsid w:val="00E03ED6"/>
    <w:rsid w:val="00E20A65"/>
    <w:rsid w:val="00E27C45"/>
    <w:rsid w:val="00E4059C"/>
    <w:rsid w:val="00E520FB"/>
    <w:rsid w:val="00E53F0E"/>
    <w:rsid w:val="00E55F9B"/>
    <w:rsid w:val="00E670D8"/>
    <w:rsid w:val="00E82E9B"/>
    <w:rsid w:val="00E85D99"/>
    <w:rsid w:val="00EA2673"/>
    <w:rsid w:val="00EA3E3E"/>
    <w:rsid w:val="00EA5AE0"/>
    <w:rsid w:val="00EB043E"/>
    <w:rsid w:val="00ED5E66"/>
    <w:rsid w:val="00ED6022"/>
    <w:rsid w:val="00ED629B"/>
    <w:rsid w:val="00EE7219"/>
    <w:rsid w:val="00F02DC6"/>
    <w:rsid w:val="00F10895"/>
    <w:rsid w:val="00F12D70"/>
    <w:rsid w:val="00F134A5"/>
    <w:rsid w:val="00F15489"/>
    <w:rsid w:val="00F23F1E"/>
    <w:rsid w:val="00F259F9"/>
    <w:rsid w:val="00F364A3"/>
    <w:rsid w:val="00F36B2D"/>
    <w:rsid w:val="00F4296D"/>
    <w:rsid w:val="00F431D7"/>
    <w:rsid w:val="00F47FAA"/>
    <w:rsid w:val="00F51FE6"/>
    <w:rsid w:val="00F64D8B"/>
    <w:rsid w:val="00F664F9"/>
    <w:rsid w:val="00F66A7C"/>
    <w:rsid w:val="00F704E6"/>
    <w:rsid w:val="00F75656"/>
    <w:rsid w:val="00F82B2A"/>
    <w:rsid w:val="00F85138"/>
    <w:rsid w:val="00F86F9F"/>
    <w:rsid w:val="00F91AF3"/>
    <w:rsid w:val="00F9303C"/>
    <w:rsid w:val="00FA7AE7"/>
    <w:rsid w:val="00FB06D1"/>
    <w:rsid w:val="00FB12BC"/>
    <w:rsid w:val="00FB1A41"/>
    <w:rsid w:val="00FB4FC7"/>
    <w:rsid w:val="00FC40A0"/>
    <w:rsid w:val="00FE1C35"/>
    <w:rsid w:val="00FF490A"/>
    <w:rsid w:val="00FF7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 w:eastAsia="bg-BG"/>
    </w:rPr>
  </w:style>
  <w:style w:type="paragraph" w:styleId="Heading1">
    <w:name w:val="heading 1"/>
    <w:basedOn w:val="Normal"/>
    <w:next w:val="Normal"/>
    <w:qFormat/>
    <w:rsid w:val="005B297D"/>
    <w:pPr>
      <w:keepNext/>
      <w:numPr>
        <w:numId w:val="1"/>
      </w:numPr>
      <w:spacing w:before="120" w:after="120"/>
      <w:ind w:left="357" w:hanging="357"/>
      <w:outlineLvl w:val="0"/>
    </w:pPr>
    <w:rPr>
      <w:b/>
      <w:sz w:val="24"/>
      <w:lang w:val="bg-BG"/>
    </w:rPr>
  </w:style>
  <w:style w:type="paragraph" w:styleId="Heading2">
    <w:name w:val="heading 2"/>
    <w:basedOn w:val="Normal"/>
    <w:next w:val="Normal"/>
    <w:qFormat/>
    <w:rsid w:val="007400BC"/>
    <w:pPr>
      <w:spacing w:line="360" w:lineRule="auto"/>
      <w:outlineLvl w:val="1"/>
    </w:pPr>
    <w:rPr>
      <w:b/>
      <w:sz w:val="24"/>
      <w:szCs w:val="24"/>
      <w:lang w:val="bg-BG"/>
    </w:rPr>
  </w:style>
  <w:style w:type="paragraph" w:styleId="Heading3">
    <w:name w:val="heading 3"/>
    <w:basedOn w:val="Normal"/>
    <w:next w:val="Normal"/>
    <w:qFormat/>
    <w:rsid w:val="00AB45C9"/>
    <w:pPr>
      <w:tabs>
        <w:tab w:val="left" w:pos="1191"/>
      </w:tabs>
      <w:spacing w:line="360" w:lineRule="auto"/>
      <w:ind w:left="357"/>
      <w:outlineLvl w:val="2"/>
    </w:pPr>
    <w:rPr>
      <w:b/>
      <w:sz w:val="24"/>
      <w:szCs w:val="24"/>
      <w:lang w:val="bg-BG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B45C9"/>
    <w:pPr>
      <w:keepNext/>
      <w:keepLines/>
      <w:tabs>
        <w:tab w:val="left" w:pos="1814"/>
      </w:tabs>
      <w:spacing w:line="360" w:lineRule="auto"/>
      <w:ind w:left="774"/>
      <w:outlineLvl w:val="3"/>
    </w:pPr>
    <w:rPr>
      <w:rFonts w:eastAsiaTheme="majorEastAsia" w:cstheme="majorBidi"/>
      <w:b/>
      <w:bCs/>
      <w:iCs/>
      <w:sz w:val="24"/>
      <w:lang w:val="bg-BG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C1BB3"/>
    <w:pPr>
      <w:keepNext/>
      <w:keepLines/>
      <w:numPr>
        <w:numId w:val="45"/>
      </w:numPr>
      <w:spacing w:line="360" w:lineRule="auto"/>
      <w:ind w:left="1792" w:hanging="357"/>
      <w:outlineLvl w:val="4"/>
    </w:pPr>
    <w:rPr>
      <w:rFonts w:eastAsiaTheme="majorEastAsia" w:cstheme="majorBidi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Pr>
      <w:sz w:val="24"/>
      <w:lang w:val="en-US"/>
    </w:rPr>
  </w:style>
  <w:style w:type="paragraph" w:styleId="BodyText2">
    <w:name w:val="Body Text 2"/>
    <w:basedOn w:val="Normal"/>
    <w:rPr>
      <w:sz w:val="24"/>
      <w:lang w:val="bg-BG"/>
    </w:rPr>
  </w:style>
  <w:style w:type="paragraph" w:styleId="BodyText3">
    <w:name w:val="Body Text 3"/>
    <w:basedOn w:val="Normal"/>
    <w:rPr>
      <w:b/>
      <w:sz w:val="24"/>
      <w:lang w:val="bg-BG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paragraph" w:styleId="BodyTextIndent">
    <w:name w:val="Body Text Indent"/>
    <w:basedOn w:val="Normal"/>
    <w:pPr>
      <w:ind w:left="360" w:hanging="360"/>
    </w:pPr>
    <w:rPr>
      <w:sz w:val="24"/>
      <w:lang w:val="bg-BG"/>
    </w:rPr>
  </w:style>
  <w:style w:type="paragraph" w:styleId="DocumentMap">
    <w:name w:val="Document Map"/>
    <w:basedOn w:val="Normal"/>
    <w:semiHidden/>
    <w:rsid w:val="00B327BF"/>
    <w:pPr>
      <w:shd w:val="clear" w:color="auto" w:fill="000080"/>
    </w:pPr>
    <w:rPr>
      <w:rFonts w:ascii="Tahoma" w:hAnsi="Tahoma" w:cs="Tahoma"/>
    </w:rPr>
  </w:style>
  <w:style w:type="paragraph" w:styleId="BalloonText">
    <w:name w:val="Balloon Text"/>
    <w:basedOn w:val="Normal"/>
    <w:semiHidden/>
    <w:rsid w:val="00B327BF"/>
    <w:rPr>
      <w:rFonts w:ascii="Tahoma" w:hAnsi="Tahoma" w:cs="Tahoma"/>
      <w:sz w:val="16"/>
      <w:szCs w:val="16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731EE"/>
    <w:pPr>
      <w:keepLines/>
      <w:numPr>
        <w:numId w:val="0"/>
      </w:numPr>
      <w:spacing w:before="480" w:line="276" w:lineRule="auto"/>
      <w:outlineLvl w:val="9"/>
    </w:pPr>
    <w:rPr>
      <w:rFonts w:ascii="Cambria" w:eastAsia="MS Gothic" w:hAnsi="Cambria"/>
      <w:bCs/>
      <w:color w:val="365F91"/>
      <w:sz w:val="28"/>
      <w:szCs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4731EE"/>
    <w:pPr>
      <w:tabs>
        <w:tab w:val="left" w:pos="660"/>
        <w:tab w:val="right" w:leader="dot" w:pos="8630"/>
      </w:tabs>
      <w:spacing w:line="360" w:lineRule="auto"/>
    </w:pPr>
  </w:style>
  <w:style w:type="paragraph" w:styleId="TOC2">
    <w:name w:val="toc 2"/>
    <w:basedOn w:val="Normal"/>
    <w:next w:val="Normal"/>
    <w:autoRedefine/>
    <w:uiPriority w:val="39"/>
    <w:unhideWhenUsed/>
    <w:rsid w:val="00344758"/>
    <w:pPr>
      <w:tabs>
        <w:tab w:val="left" w:pos="660"/>
        <w:tab w:val="right" w:leader="dot" w:pos="8630"/>
      </w:tabs>
      <w:spacing w:line="360" w:lineRule="auto"/>
      <w:ind w:left="198"/>
    </w:pPr>
  </w:style>
  <w:style w:type="paragraph" w:styleId="TOC3">
    <w:name w:val="toc 3"/>
    <w:basedOn w:val="Normal"/>
    <w:next w:val="Normal"/>
    <w:autoRedefine/>
    <w:uiPriority w:val="39"/>
    <w:unhideWhenUsed/>
    <w:rsid w:val="00AE3ECF"/>
    <w:pPr>
      <w:tabs>
        <w:tab w:val="left" w:pos="880"/>
        <w:tab w:val="right" w:leader="dot" w:pos="8630"/>
      </w:tabs>
      <w:spacing w:line="360" w:lineRule="auto"/>
      <w:ind w:left="720"/>
    </w:pPr>
  </w:style>
  <w:style w:type="character" w:styleId="Hyperlink">
    <w:name w:val="Hyperlink"/>
    <w:uiPriority w:val="99"/>
    <w:unhideWhenUsed/>
    <w:rsid w:val="004731EE"/>
    <w:rPr>
      <w:color w:val="0000FF"/>
      <w:u w:val="single"/>
    </w:rPr>
  </w:style>
  <w:style w:type="character" w:customStyle="1" w:styleId="FooterChar">
    <w:name w:val="Footer Char"/>
    <w:link w:val="Footer"/>
    <w:uiPriority w:val="99"/>
    <w:rsid w:val="000B30AF"/>
    <w:rPr>
      <w:lang w:val="en-AU" w:eastAsia="bg-BG"/>
    </w:rPr>
  </w:style>
  <w:style w:type="paragraph" w:styleId="ListParagraph">
    <w:name w:val="List Paragraph"/>
    <w:basedOn w:val="Normal"/>
    <w:uiPriority w:val="99"/>
    <w:qFormat/>
    <w:rsid w:val="00DA7F90"/>
    <w:pPr>
      <w:spacing w:after="180"/>
      <w:ind w:left="720"/>
      <w:contextualSpacing/>
    </w:pPr>
    <w:rPr>
      <w:rFonts w:ascii="Segoe" w:hAnsi="Segoe"/>
      <w:sz w:val="19"/>
      <w:szCs w:val="22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AB45C9"/>
    <w:rPr>
      <w:rFonts w:eastAsiaTheme="majorEastAsia" w:cstheme="majorBidi"/>
      <w:b/>
      <w:bCs/>
      <w:iCs/>
      <w:sz w:val="24"/>
      <w:lang w:val="bg-BG" w:eastAsia="bg-BG"/>
    </w:rPr>
  </w:style>
  <w:style w:type="character" w:customStyle="1" w:styleId="Heading5Char">
    <w:name w:val="Heading 5 Char"/>
    <w:basedOn w:val="DefaultParagraphFont"/>
    <w:link w:val="Heading5"/>
    <w:uiPriority w:val="9"/>
    <w:rsid w:val="002C1BB3"/>
    <w:rPr>
      <w:rFonts w:eastAsiaTheme="majorEastAsia" w:cstheme="majorBidi"/>
      <w:b/>
      <w:sz w:val="24"/>
      <w:lang w:val="en-AU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 w:eastAsia="bg-BG"/>
    </w:rPr>
  </w:style>
  <w:style w:type="paragraph" w:styleId="Heading1">
    <w:name w:val="heading 1"/>
    <w:basedOn w:val="Normal"/>
    <w:next w:val="Normal"/>
    <w:qFormat/>
    <w:rsid w:val="005B297D"/>
    <w:pPr>
      <w:keepNext/>
      <w:numPr>
        <w:numId w:val="1"/>
      </w:numPr>
      <w:spacing w:before="120" w:after="120"/>
      <w:ind w:left="357" w:hanging="357"/>
      <w:outlineLvl w:val="0"/>
    </w:pPr>
    <w:rPr>
      <w:b/>
      <w:sz w:val="24"/>
      <w:lang w:val="bg-BG"/>
    </w:rPr>
  </w:style>
  <w:style w:type="paragraph" w:styleId="Heading2">
    <w:name w:val="heading 2"/>
    <w:basedOn w:val="Normal"/>
    <w:next w:val="Normal"/>
    <w:qFormat/>
    <w:rsid w:val="007400BC"/>
    <w:pPr>
      <w:spacing w:line="360" w:lineRule="auto"/>
      <w:outlineLvl w:val="1"/>
    </w:pPr>
    <w:rPr>
      <w:b/>
      <w:sz w:val="24"/>
      <w:szCs w:val="24"/>
      <w:lang w:val="bg-BG"/>
    </w:rPr>
  </w:style>
  <w:style w:type="paragraph" w:styleId="Heading3">
    <w:name w:val="heading 3"/>
    <w:basedOn w:val="Normal"/>
    <w:next w:val="Normal"/>
    <w:qFormat/>
    <w:rsid w:val="00AB45C9"/>
    <w:pPr>
      <w:tabs>
        <w:tab w:val="left" w:pos="1191"/>
      </w:tabs>
      <w:spacing w:line="360" w:lineRule="auto"/>
      <w:ind w:left="357"/>
      <w:outlineLvl w:val="2"/>
    </w:pPr>
    <w:rPr>
      <w:b/>
      <w:sz w:val="24"/>
      <w:szCs w:val="24"/>
      <w:lang w:val="bg-BG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B45C9"/>
    <w:pPr>
      <w:keepNext/>
      <w:keepLines/>
      <w:tabs>
        <w:tab w:val="left" w:pos="1814"/>
      </w:tabs>
      <w:spacing w:line="360" w:lineRule="auto"/>
      <w:ind w:left="774"/>
      <w:outlineLvl w:val="3"/>
    </w:pPr>
    <w:rPr>
      <w:rFonts w:eastAsiaTheme="majorEastAsia" w:cstheme="majorBidi"/>
      <w:b/>
      <w:bCs/>
      <w:iCs/>
      <w:sz w:val="24"/>
      <w:lang w:val="bg-BG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C1BB3"/>
    <w:pPr>
      <w:keepNext/>
      <w:keepLines/>
      <w:numPr>
        <w:numId w:val="45"/>
      </w:numPr>
      <w:spacing w:line="360" w:lineRule="auto"/>
      <w:ind w:left="1792" w:hanging="357"/>
      <w:outlineLvl w:val="4"/>
    </w:pPr>
    <w:rPr>
      <w:rFonts w:eastAsiaTheme="majorEastAsia" w:cstheme="majorBidi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Pr>
      <w:sz w:val="24"/>
      <w:lang w:val="en-US"/>
    </w:rPr>
  </w:style>
  <w:style w:type="paragraph" w:styleId="BodyText2">
    <w:name w:val="Body Text 2"/>
    <w:basedOn w:val="Normal"/>
    <w:rPr>
      <w:sz w:val="24"/>
      <w:lang w:val="bg-BG"/>
    </w:rPr>
  </w:style>
  <w:style w:type="paragraph" w:styleId="BodyText3">
    <w:name w:val="Body Text 3"/>
    <w:basedOn w:val="Normal"/>
    <w:rPr>
      <w:b/>
      <w:sz w:val="24"/>
      <w:lang w:val="bg-BG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paragraph" w:styleId="BodyTextIndent">
    <w:name w:val="Body Text Indent"/>
    <w:basedOn w:val="Normal"/>
    <w:pPr>
      <w:ind w:left="360" w:hanging="360"/>
    </w:pPr>
    <w:rPr>
      <w:sz w:val="24"/>
      <w:lang w:val="bg-BG"/>
    </w:rPr>
  </w:style>
  <w:style w:type="paragraph" w:styleId="DocumentMap">
    <w:name w:val="Document Map"/>
    <w:basedOn w:val="Normal"/>
    <w:semiHidden/>
    <w:rsid w:val="00B327BF"/>
    <w:pPr>
      <w:shd w:val="clear" w:color="auto" w:fill="000080"/>
    </w:pPr>
    <w:rPr>
      <w:rFonts w:ascii="Tahoma" w:hAnsi="Tahoma" w:cs="Tahoma"/>
    </w:rPr>
  </w:style>
  <w:style w:type="paragraph" w:styleId="BalloonText">
    <w:name w:val="Balloon Text"/>
    <w:basedOn w:val="Normal"/>
    <w:semiHidden/>
    <w:rsid w:val="00B327BF"/>
    <w:rPr>
      <w:rFonts w:ascii="Tahoma" w:hAnsi="Tahoma" w:cs="Tahoma"/>
      <w:sz w:val="16"/>
      <w:szCs w:val="16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731EE"/>
    <w:pPr>
      <w:keepLines/>
      <w:numPr>
        <w:numId w:val="0"/>
      </w:numPr>
      <w:spacing w:before="480" w:line="276" w:lineRule="auto"/>
      <w:outlineLvl w:val="9"/>
    </w:pPr>
    <w:rPr>
      <w:rFonts w:ascii="Cambria" w:eastAsia="MS Gothic" w:hAnsi="Cambria"/>
      <w:bCs/>
      <w:color w:val="365F91"/>
      <w:sz w:val="28"/>
      <w:szCs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4731EE"/>
    <w:pPr>
      <w:tabs>
        <w:tab w:val="left" w:pos="660"/>
        <w:tab w:val="right" w:leader="dot" w:pos="8630"/>
      </w:tabs>
      <w:spacing w:line="360" w:lineRule="auto"/>
    </w:pPr>
  </w:style>
  <w:style w:type="paragraph" w:styleId="TOC2">
    <w:name w:val="toc 2"/>
    <w:basedOn w:val="Normal"/>
    <w:next w:val="Normal"/>
    <w:autoRedefine/>
    <w:uiPriority w:val="39"/>
    <w:unhideWhenUsed/>
    <w:rsid w:val="00344758"/>
    <w:pPr>
      <w:tabs>
        <w:tab w:val="left" w:pos="660"/>
        <w:tab w:val="right" w:leader="dot" w:pos="8630"/>
      </w:tabs>
      <w:spacing w:line="360" w:lineRule="auto"/>
      <w:ind w:left="198"/>
    </w:pPr>
  </w:style>
  <w:style w:type="paragraph" w:styleId="TOC3">
    <w:name w:val="toc 3"/>
    <w:basedOn w:val="Normal"/>
    <w:next w:val="Normal"/>
    <w:autoRedefine/>
    <w:uiPriority w:val="39"/>
    <w:unhideWhenUsed/>
    <w:rsid w:val="00AE3ECF"/>
    <w:pPr>
      <w:tabs>
        <w:tab w:val="left" w:pos="880"/>
        <w:tab w:val="right" w:leader="dot" w:pos="8630"/>
      </w:tabs>
      <w:spacing w:line="360" w:lineRule="auto"/>
      <w:ind w:left="720"/>
    </w:pPr>
  </w:style>
  <w:style w:type="character" w:styleId="Hyperlink">
    <w:name w:val="Hyperlink"/>
    <w:uiPriority w:val="99"/>
    <w:unhideWhenUsed/>
    <w:rsid w:val="004731EE"/>
    <w:rPr>
      <w:color w:val="0000FF"/>
      <w:u w:val="single"/>
    </w:rPr>
  </w:style>
  <w:style w:type="character" w:customStyle="1" w:styleId="FooterChar">
    <w:name w:val="Footer Char"/>
    <w:link w:val="Footer"/>
    <w:uiPriority w:val="99"/>
    <w:rsid w:val="000B30AF"/>
    <w:rPr>
      <w:lang w:val="en-AU" w:eastAsia="bg-BG"/>
    </w:rPr>
  </w:style>
  <w:style w:type="paragraph" w:styleId="ListParagraph">
    <w:name w:val="List Paragraph"/>
    <w:basedOn w:val="Normal"/>
    <w:uiPriority w:val="99"/>
    <w:qFormat/>
    <w:rsid w:val="00DA7F90"/>
    <w:pPr>
      <w:spacing w:after="180"/>
      <w:ind w:left="720"/>
      <w:contextualSpacing/>
    </w:pPr>
    <w:rPr>
      <w:rFonts w:ascii="Segoe" w:hAnsi="Segoe"/>
      <w:sz w:val="19"/>
      <w:szCs w:val="22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AB45C9"/>
    <w:rPr>
      <w:rFonts w:eastAsiaTheme="majorEastAsia" w:cstheme="majorBidi"/>
      <w:b/>
      <w:bCs/>
      <w:iCs/>
      <w:sz w:val="24"/>
      <w:lang w:val="bg-BG" w:eastAsia="bg-BG"/>
    </w:rPr>
  </w:style>
  <w:style w:type="character" w:customStyle="1" w:styleId="Heading5Char">
    <w:name w:val="Heading 5 Char"/>
    <w:basedOn w:val="DefaultParagraphFont"/>
    <w:link w:val="Heading5"/>
    <w:uiPriority w:val="9"/>
    <w:rsid w:val="002C1BB3"/>
    <w:rPr>
      <w:rFonts w:eastAsiaTheme="majorEastAsia" w:cstheme="majorBidi"/>
      <w:b/>
      <w:sz w:val="24"/>
      <w:lang w:val="en-AU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804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636823-6160-48EB-BFC9-0B8CC25DA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3202</Words>
  <Characters>19400</Characters>
  <Application>Microsoft Office Word</Application>
  <DocSecurity>0</DocSecurity>
  <Lines>161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ЗАДАНИЕ ЗА РАЗРАБОТКА НА СИСТЕМА ЗА ОТЧИТАНЕ И КОНТРОЛ НА ДВИЖЕНИЕТО НА НАЛИЧНИТЕ ПАРИ В БНБ</vt:lpstr>
    </vt:vector>
  </TitlesOfParts>
  <Company>BNB</Company>
  <LinksUpToDate>false</LinksUpToDate>
  <CharactersWithSpaces>22557</CharactersWithSpaces>
  <SharedDoc>false</SharedDoc>
  <HLinks>
    <vt:vector size="108" baseType="variant">
      <vt:variant>
        <vt:i4>1441840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_Toc441246115</vt:lpwstr>
      </vt:variant>
      <vt:variant>
        <vt:i4>1441840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_Toc441246114</vt:lpwstr>
      </vt:variant>
      <vt:variant>
        <vt:i4>1441840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_Toc441246113</vt:lpwstr>
      </vt:variant>
      <vt:variant>
        <vt:i4>1441840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_Toc441246112</vt:lpwstr>
      </vt:variant>
      <vt:variant>
        <vt:i4>1441840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_Toc441246111</vt:lpwstr>
      </vt:variant>
      <vt:variant>
        <vt:i4>1441840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_Toc441246110</vt:lpwstr>
      </vt:variant>
      <vt:variant>
        <vt:i4>1507376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_Toc441246109</vt:lpwstr>
      </vt:variant>
      <vt:variant>
        <vt:i4>1507376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_Toc441246108</vt:lpwstr>
      </vt:variant>
      <vt:variant>
        <vt:i4>1507376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_Toc441246107</vt:lpwstr>
      </vt:variant>
      <vt:variant>
        <vt:i4>1507376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_Toc441246106</vt:lpwstr>
      </vt:variant>
      <vt:variant>
        <vt:i4>1507376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_Toc441246105</vt:lpwstr>
      </vt:variant>
      <vt:variant>
        <vt:i4>1507376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_Toc441246104</vt:lpwstr>
      </vt:variant>
      <vt:variant>
        <vt:i4>1507376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_Toc441246103</vt:lpwstr>
      </vt:variant>
      <vt:variant>
        <vt:i4>1507376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_Toc441246102</vt:lpwstr>
      </vt:variant>
      <vt:variant>
        <vt:i4>1507376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_Toc441246101</vt:lpwstr>
      </vt:variant>
      <vt:variant>
        <vt:i4>1507376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_Toc441246100</vt:lpwstr>
      </vt:variant>
      <vt:variant>
        <vt:i4>1966129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_Toc441246099</vt:lpwstr>
      </vt:variant>
      <vt:variant>
        <vt:i4>1966129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_Toc441246098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ЗАДАНИЕ ЗА РАЗРАБОТКА НА СИСТЕМА ЗА ОТЧИТАНЕ И КОНТРОЛ НА ДВИЖЕНИЕТО НА НАЛИЧНИТЕ ПАРИ В БНБ</dc:title>
  <dc:creator>valia</dc:creator>
  <cp:lastModifiedBy>User</cp:lastModifiedBy>
  <cp:revision>4</cp:revision>
  <cp:lastPrinted>2016-03-10T11:08:00Z</cp:lastPrinted>
  <dcterms:created xsi:type="dcterms:W3CDTF">2016-03-10T11:23:00Z</dcterms:created>
  <dcterms:modified xsi:type="dcterms:W3CDTF">2016-03-11T15:04:00Z</dcterms:modified>
</cp:coreProperties>
</file>